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9" w:name="Xe5f7c9487c9e8a33a300fec5655c814d7b246de"/>
    <w:p>
      <w:pPr>
        <w:pStyle w:val="Heading1"/>
      </w:pPr>
      <w:r>
        <w:t xml:space="preserve">Seminar Presentation Slides: The Role of a Biologist in United Kingdom Birmingham</w:t>
      </w:r>
    </w:p>
    <w:bookmarkStart w:id="20" w:name="X3ad7ee490a1ab47748012ae2837dd134def5e42"/>
    <w:p>
      <w:pPr>
        <w:pStyle w:val="Heading2"/>
      </w:pPr>
      <w:r>
        <w:t xml:space="preserve">Seminar Presentation Slides – Title and Introduction</w:t>
      </w:r>
    </w:p>
    <w:p>
      <w:pPr>
        <w:pStyle w:val="FirstParagraph"/>
      </w:pPr>
      <w:r>
        <w:t xml:space="preserve">Welcome to this comprehensive Seminar Presentation Slides overview dedicated to the vital profession of a Biologist within the specific context of United Kingdom Birmingham. As we delve into this presentation, it is crucial to understand that biology is not merely an academic pursuit; it is a dynamic field driving innovation, public health, and environmental sustainability.</w:t>
      </w:r>
    </w:p>
    <w:p>
      <w:pPr>
        <w:pStyle w:val="BodyText"/>
      </w:pPr>
      <w:r>
        <w:rPr>
          <w:bCs/>
          <w:b/>
        </w:rPr>
        <w:t xml:space="preserve">United Kingdom Birmingham</w:t>
      </w:r>
      <w:r>
        <w:t xml:space="preserve">, as one of the UK’s most significant metropolitan hubs and a city with a rich industrial heritage transitioning into a knowledge-based economy, provides a unique backdrop for biological sciences. The intersection of historical industrial sites with modern green initiatives creates diverse opportunities for biologists.</w:t>
      </w:r>
    </w:p>
    <w:p>
      <w:pPr>
        <w:pStyle w:val="BodyText"/>
      </w:pPr>
      <w:r>
        <w:t xml:space="preserve">In this session, we will explore the multifaceted roles of a Biologist in this region, examining how they contribute to healthcare innovations at world-class hospitals like Queen Elizabeth Hospital Birmingham, environmental conservation in local parks and waterways such as the River Rea and canals, and agricultural advancements that support food security. This Seminar Presentation Slides document is designed to provide students, professionals, and policymakers with a clear understanding of why biology matters specifically in this geographic location.</w:t>
      </w:r>
    </w:p>
    <w:p>
      <w:pPr>
        <w:numPr>
          <w:ilvl w:val="0"/>
          <w:numId w:val="1001"/>
        </w:numPr>
        <w:pStyle w:val="Compact"/>
      </w:pPr>
      <w:r>
        <w:rPr>
          <w:bCs/>
          <w:b/>
        </w:rPr>
        <w:t xml:space="preserve">Audience:</w:t>
      </w:r>
      <w:r>
        <w:t xml:space="preserve"> </w:t>
      </w:r>
      <w:r>
        <w:t xml:space="preserve">University students (University of Birmingham, Aston University), healthcare professionals, and environmental policy makers.</w:t>
      </w:r>
    </w:p>
    <w:p>
      <w:pPr>
        <w:numPr>
          <w:ilvl w:val="0"/>
          <w:numId w:val="1001"/>
        </w:numPr>
        <w:pStyle w:val="Compact"/>
      </w:pPr>
      <w:r>
        <w:rPr>
          <w:bCs/>
          <w:b/>
        </w:rPr>
        <w:t xml:space="preserve">Date Context:</w:t>
      </w:r>
    </w:p>
    <w:p>
      <w:pPr>
        <w:numPr>
          <w:ilvl w:val="0"/>
          <w:numId w:val="1001"/>
        </w:numPr>
        <w:pStyle w:val="Compact"/>
      </w:pPr>
      <w:r>
        <w:rPr>
          <w:bCs/>
          <w:b/>
        </w:rPr>
        <w:t xml:space="preserve">Objective:</w:t>
      </w:r>
    </w:p>
    <w:p>
      <w:pPr>
        <w:numPr>
          <w:ilvl w:val="0"/>
          <w:numId w:val="1000"/>
        </w:numPr>
        <w:pStyle w:val="Compact"/>
      </w:pPr>
      <w:r>
        <w:t xml:space="preserve">To illustrate the tangible impact of biological research and practice on the communities of United Kingdom Birmingham.</w:t>
      </w:r>
    </w:p>
    <w:bookmarkEnd w:id="20"/>
    <w:bookmarkStart w:id="22" w:name="X109d1622d96c1a7f3c1ca49e9c62e52df80b466"/>
    <w:p>
      <w:pPr>
        <w:pStyle w:val="Heading2"/>
      </w:pPr>
      <w:r>
        <w:t xml:space="preserve">The Evolution of Biological Sciences in United Kingdom Birmingham</w:t>
      </w:r>
    </w:p>
    <w:p>
      <w:pPr>
        <w:pStyle w:val="FirstParagraph"/>
      </w:pPr>
      <w:r>
        <w:t xml:space="preserve">To understand the current landscape, we must look at the historical foundation laid by institutions in United Kingdom Birmingham. The city has long been associated with scientific inquiry, dating back to the Lunar Society of Birmingham, where figures like Erasmus Darwin and Joseph Priestley advanced early biological understanding.</w:t>
      </w:r>
    </w:p>
    <w:bookmarkStart w:id="21" w:name="key-institutions"/>
    <w:p>
      <w:pPr>
        <w:pStyle w:val="Heading3"/>
      </w:pPr>
      <w:r>
        <w:t xml:space="preserve">Key Institutions</w:t>
      </w:r>
    </w:p>
    <w:p>
      <w:pPr>
        <w:pStyle w:val="FirstParagraph"/>
      </w:pPr>
      <w:r>
        <w:t xml:space="preserve">The presence of major research universities in United Kingdom Birmingham has cemented the city as a hub for biological sciences. The University of Birmingham’s School of Biosciences is renowned globally for its research in molecular biology, ecology, and evolutionary studies. Similarly, Aston University contributes significantly through its focus on biomedical engineering and life sciences.</w:t>
      </w:r>
    </w:p>
    <w:p>
      <w:pPr>
        <w:pStyle w:val="BodyText"/>
      </w:pPr>
      <w:r>
        <w:t xml:space="preserve">For any Seminar Presentation Slides concerning this region, it is imperative to highlight the synergy between academia and industry. Many biologists in United Kingdom Birmingham do not work solely within university walls but engage with private sector partners, pharmaceutical companies located in the wider West Midlands region, and local environmental charities. This ecosystem allows for a seamless translation of theoretical biological knowledge into practical applications that benefit the local population.</w:t>
      </w:r>
    </w:p>
    <w:p>
      <w:pPr>
        <w:pStyle w:val="BodyText"/>
      </w:pPr>
      <w:r>
        <w:t xml:space="preserve">The shift from traditional taxonomic biology to genomics and bioinformatics has been rapid in United Kingdom Birmingham. Modern biologists here utilize advanced sequencing technologies to study bacterial resistance in hospital settings or track invasive species in urban green spaces, demonstrating the adaptability of the profession.</w:t>
      </w:r>
    </w:p>
    <w:bookmarkEnd w:id="21"/>
    <w:bookmarkEnd w:id="22"/>
    <w:bookmarkStart w:id="25" w:name="biologists-in-healthcare-and-medicine"/>
    <w:p>
      <w:pPr>
        <w:pStyle w:val="Heading2"/>
      </w:pPr>
      <w:r>
        <w:t xml:space="preserve">Biologists in Healthcare and Medicine</w:t>
      </w:r>
    </w:p>
    <w:p>
      <w:pPr>
        <w:pStyle w:val="FirstParagraph"/>
      </w:pPr>
      <w:r>
        <w:t xml:space="preserve">A significant portion of biological careers in United Kingdom Birmingham are anchored within the National Health Service (NHS) framework. Biologists play a critical role in diagnostic medicine, particularly within large centers such as Queen Elizabeth Hospital Birmingham and University Hospitals Birmingham NHS Foundation Trust.</w:t>
      </w:r>
    </w:p>
    <w:bookmarkStart w:id="23" w:name="clinical-laboratory-science"/>
    <w:p>
      <w:pPr>
        <w:pStyle w:val="Heading3"/>
      </w:pPr>
      <w:r>
        <w:t xml:space="preserve">Clinical Laboratory Science</w:t>
      </w:r>
    </w:p>
    <w:p>
      <w:pPr>
        <w:pStyle w:val="FirstParagraph"/>
      </w:pPr>
      <w:r>
        <w:t xml:space="preserve">Clinical scientists and medical biologists work tirelessly to analyze tissue samples, blood tests, and genetic markers. In the context of United Kingdom Birmingham, this is especially relevant given the city’s diverse demographic profile. Biologists must be adept at understanding how genetic predispositions vary across different ethnic groups prevalent in Birmingham, ensuring personalized medicine approaches are effective for all residents.</w:t>
      </w:r>
    </w:p>
    <w:bookmarkEnd w:id="23"/>
    <w:bookmarkStart w:id="24" w:name="infectious-disease-research"/>
    <w:p>
      <w:pPr>
        <w:pStyle w:val="Heading3"/>
      </w:pPr>
      <w:r>
        <w:t xml:space="preserve">Infectious Disease Research</w:t>
      </w:r>
    </w:p>
    <w:p>
      <w:pPr>
        <w:pStyle w:val="FirstParagraph"/>
      </w:pPr>
      <w:r>
        <w:t xml:space="preserve">The pandemic experience has highlighted the importance of virologists and microbiologists. Researchers in United Kingdom Birmingham have been at the forefront of studying emerging pathogens. Their work involves not just laboratory analysis but also epidemiological modeling to predict outbreaks within densely populated urban areas like Birmingham City Centre.</w:t>
      </w:r>
    </w:p>
    <w:p>
      <w:pPr>
        <w:pStyle w:val="BodyText"/>
      </w:pPr>
      <w:r>
        <w:t xml:space="preserve">This Seminar Presentation Slides section emphasizes that a Biologist in healthcare is not just a data analyst; they are frontline defenders of public health. Their findings directly influence treatment protocols, vaccination strategies, and disease prevention campaigns tailored to the specific needs of the Birmingham community.</w:t>
      </w:r>
    </w:p>
    <w:bookmarkEnd w:id="24"/>
    <w:bookmarkEnd w:id="25"/>
    <w:bookmarkStart w:id="28" w:name="X4ce308f29bf60a8ce3fa22882e786b572288036"/>
    <w:p>
      <w:pPr>
        <w:pStyle w:val="Heading2"/>
      </w:pPr>
      <w:r>
        <w:t xml:space="preserve">Environmental Biology and Urban Sustainability</w:t>
      </w:r>
    </w:p>
    <w:p>
      <w:pPr>
        <w:pStyle w:val="FirstParagraph"/>
      </w:pPr>
      <w:r>
        <w:t xml:space="preserve">Birmingham faces unique environmental challenges as a major urban center. Issues such as air quality, water pollution in the canal network, and urban heat islands are pressing concerns. Here, the role of an environmental biologist becomes paramount.</w:t>
      </w:r>
    </w:p>
    <w:bookmarkStart w:id="26" w:name="biodiversity-conservation"/>
    <w:p>
      <w:pPr>
        <w:pStyle w:val="Heading3"/>
      </w:pPr>
      <w:r>
        <w:t xml:space="preserve">Biodiversity Conservation</w:t>
      </w:r>
    </w:p>
    <w:p>
      <w:pPr>
        <w:pStyle w:val="FirstParagraph"/>
      </w:pPr>
      <w:r>
        <w:t xml:space="preserve">Biologists in United Kingdom Birmingham work closely with local councils and organizations like The Wildlife Trusts to manage urban green spaces. Abberton Park, Sutton Park (nearby), and various canal towpaths are monitored by biologists who track biodiversity indices. They assess the health of native plant species and monitor populations of urban wildlife, including birds, amphibians, and insects.</w:t>
      </w:r>
    </w:p>
    <w:bookmarkEnd w:id="26"/>
    <w:bookmarkStart w:id="27" w:name="river-restoration-projects"/>
    <w:p>
      <w:pPr>
        <w:pStyle w:val="Heading3"/>
      </w:pPr>
      <w:r>
        <w:t xml:space="preserve">River Restoration Projects</w:t>
      </w:r>
    </w:p>
    <w:p>
      <w:pPr>
        <w:pStyle w:val="FirstParagraph"/>
      </w:pPr>
      <w:r>
        <w:t xml:space="preserve">A key focus for many environmental biologists in this region is the restoration of aquatic ecosystems. The Birmingham Canal Navigations require careful biological management to balance recreational use with ecological integrity. Biologists conduct water quality testing, analyze sediment samples for pollutants, and introduce native plant species to restore riparian habitats.</w:t>
      </w:r>
    </w:p>
    <w:p>
      <w:pPr>
        <w:pStyle w:val="BodyText"/>
      </w:pPr>
      <w:r>
        <w:t xml:space="preserve">This Seminar Presentation Slides document highlights that urban biology in United Kingdom Birmingham is about creating resilient ecosystems within concrete environments. Biologists collaborate with urban planners to design green corridors that facilitate wildlife movement and improve human well-being through access to nature.</w:t>
      </w:r>
    </w:p>
    <w:bookmarkEnd w:id="27"/>
    <w:bookmarkEnd w:id="28"/>
    <w:bookmarkStart w:id="31" w:name="X9d28bc1cce6a453597d258a43395698c0771cf0"/>
    <w:p>
      <w:pPr>
        <w:pStyle w:val="Heading2"/>
      </w:pPr>
      <w:r>
        <w:t xml:space="preserve">Agriculture, Food Science, and Local Supply Chains</w:t>
      </w:r>
    </w:p>
    <w:p>
      <w:pPr>
        <w:pStyle w:val="FirstParagraph"/>
      </w:pPr>
      <w:r>
        <w:t xml:space="preserve">While Birmingham is an urban center, its hinterland in the West Midlands includes significant agricultural land. Biologists are essential in bridging the gap between rural farming practices and urban consumption needs.</w:t>
      </w:r>
    </w:p>
    <w:bookmarkStart w:id="29" w:name="sustainable-farming-techniques"/>
    <w:p>
      <w:pPr>
        <w:pStyle w:val="Heading3"/>
      </w:pPr>
      <w:r>
        <w:t xml:space="preserve">Sustainable Farming Techniques</w:t>
      </w:r>
    </w:p>
    <w:p>
      <w:pPr>
        <w:pStyle w:val="FirstParagraph"/>
      </w:pPr>
      <w:r>
        <w:t xml:space="preserve">Agronomists and biologists work with local farmers to implement sustainable practices that reduce chemical inputs while maintaining yield. This involves soil biology, studying microbial health to enhance fertility naturally, and using biological pest control methods rather than relying solely on synthetic pesticides.</w:t>
      </w:r>
    </w:p>
    <w:bookmarkEnd w:id="29"/>
    <w:bookmarkStart w:id="30" w:name="food-safety-innovation"/>
    <w:p>
      <w:pPr>
        <w:pStyle w:val="Heading3"/>
      </w:pPr>
      <w:r>
        <w:t xml:space="preserve">Food Safety Innovation</w:t>
      </w:r>
    </w:p>
    <w:p>
      <w:pPr>
        <w:pStyle w:val="FirstParagraph"/>
      </w:pPr>
      <w:r>
        <w:t xml:space="preserve">In the realm of food science, biologists in United Kingdom Birmingham contribute to ensuring the safety and quality of food products distributed across the region. They work with testing laboratories to detect contaminants, monitor spoilage organisms, and develop preservation techniques that extend shelf life without compromising nutritional value.</w:t>
      </w:r>
    </w:p>
    <w:p>
      <w:pPr>
        <w:pStyle w:val="BodyText"/>
      </w:pPr>
      <w:r>
        <w:t xml:space="preserve">The rise of urban agriculture projects within Birmingham itself also requires biological expertise. Community gardens and vertical farming initiatives rely on biologists to optimize growing conditions for leafy greens and herbs, supporting local food security initiatives in areas suffering from food poverty.</w:t>
      </w:r>
    </w:p>
    <w:bookmarkEnd w:id="30"/>
    <w:bookmarkEnd w:id="31"/>
    <w:bookmarkStart w:id="34" w:name="education-outreach-and-public-engagement"/>
    <w:p>
      <w:pPr>
        <w:pStyle w:val="Heading2"/>
      </w:pPr>
      <w:r>
        <w:t xml:space="preserve">Education, Outreach, and Public Engagement</w:t>
      </w:r>
    </w:p>
    <w:p>
      <w:pPr>
        <w:pStyle w:val="FirstParagraph"/>
      </w:pPr>
      <w:r>
        <w:t xml:space="preserve">A often overlooked but crucial role of a Biologist in United Kingdom Birmingham is that of an educator and communicator. Science communication is vital to combat misinformation and foster a scientifically literate populace.</w:t>
      </w:r>
    </w:p>
    <w:bookmarkStart w:id="32" w:name="school-partnerships"/>
    <w:p>
      <w:pPr>
        <w:pStyle w:val="Heading3"/>
      </w:pPr>
      <w:r>
        <w:t xml:space="preserve">School Partnerships</w:t>
      </w:r>
    </w:p>
    <w:p>
      <w:pPr>
        <w:pStyle w:val="FirstParagraph"/>
      </w:pPr>
      <w:r>
        <w:t xml:space="preserve">Many biologists engage with schools across the city, offering workshops on DNA extraction, microscopy, and local ecology. These initiatives inspire the next generation of scientists in United Kingdom Birmingham, ensuring that students from diverse backgrounds see themselves represented in scientific careers.</w:t>
      </w:r>
    </w:p>
    <w:bookmarkEnd w:id="32"/>
    <w:bookmarkStart w:id="33" w:name="museum-and-center-roles"/>
    <w:p>
      <w:pPr>
        <w:pStyle w:val="Heading3"/>
      </w:pPr>
      <w:r>
        <w:t xml:space="preserve">Museum and Center Roles</w:t>
      </w:r>
    </w:p>
    <w:p>
      <w:pPr>
        <w:pStyle w:val="FirstParagraph"/>
      </w:pPr>
      <w:r>
        <w:t xml:space="preserve">Institutions like the Birmingham Museum &amp; Art Gallery and various science centers employ biologists to curate exhibits and lead public talks. These roles help translate complex biological concepts into accessible narratives for the general public, fostering a greater appreciation for natural history.</w:t>
      </w:r>
    </w:p>
    <w:p>
      <w:pPr>
        <w:pStyle w:val="BodyText"/>
      </w:pPr>
      <w:r>
        <w:t xml:space="preserve">This Seminar Presentation Slides segment underscores that biology is not an elitist discipline but one that belongs to everyone. Biologists in Birmingham actively work to make science inclusive and relevant to daily life.</w:t>
      </w:r>
    </w:p>
    <w:bookmarkEnd w:id="33"/>
    <w:bookmarkEnd w:id="34"/>
    <w:bookmarkStart w:id="37" w:name="X9401a221d9d76ebe5591cab2eea312d2dc3478d"/>
    <w:p>
      <w:pPr>
        <w:pStyle w:val="Heading2"/>
      </w:pPr>
      <w:r>
        <w:t xml:space="preserve">Future Challenges and Opportunities for Biologists</w:t>
      </w:r>
    </w:p>
    <w:p>
      <w:pPr>
        <w:pStyle w:val="FirstParagraph"/>
      </w:pPr>
      <w:r>
        <w:t xml:space="preserve">Looking ahead, the landscape for biologists in United Kingdom Birmingham is evolving. New challenges require innovative biological solutions.</w:t>
      </w:r>
    </w:p>
    <w:bookmarkStart w:id="35" w:name="clinical-trials-hub"/>
    <w:p>
      <w:pPr>
        <w:pStyle w:val="Heading3"/>
      </w:pPr>
      <w:r>
        <w:t xml:space="preserve">Clinical Trials Hub</w:t>
      </w:r>
    </w:p>
    <w:p>
      <w:pPr>
        <w:pStyle w:val="FirstParagraph"/>
      </w:pPr>
      <w:r>
        <w:t xml:space="preserve">Birmingham is positioning itself as a leading center for clinical trials. Biologists will be increasingly involved in the design and execution of these trials, particularly in oncology and rare diseases. The city’s infrastructure supports large-scale data collection, making it attractive for pharmaceutical companies.</w:t>
      </w:r>
    </w:p>
    <w:bookmarkEnd w:id="35"/>
    <w:bookmarkStart w:id="36" w:name="climate-change-adaptation"/>
    <w:p>
      <w:pPr>
        <w:pStyle w:val="Heading3"/>
      </w:pPr>
      <w:r>
        <w:t xml:space="preserve">Climate Change Adaptation</w:t>
      </w:r>
    </w:p>
    <w:p>
      <w:pPr>
        <w:pStyle w:val="FirstParagraph"/>
      </w:pPr>
      <w:r>
        <w:t xml:space="preserve">Biomimicry and climate-resilient species selection will become more important in urban planning. Biologists must advise on which plant species can withstand changing weather patterns typical of the UK, ensuring that green infrastructure remains viable.</w:t>
      </w:r>
    </w:p>
    <w:p>
      <w:pPr>
        <w:numPr>
          <w:ilvl w:val="0"/>
          <w:numId w:val="1002"/>
        </w:numPr>
        <w:pStyle w:val="Compact"/>
      </w:pPr>
      <w:r>
        <w:rPr>
          <w:bCs/>
          <w:b/>
        </w:rPr>
        <w:t xml:space="preserve">Digital Biology:</w:t>
      </w:r>
    </w:p>
    <w:p>
      <w:pPr>
        <w:numPr>
          <w:ilvl w:val="0"/>
          <w:numId w:val="1002"/>
        </w:numPr>
        <w:pStyle w:val="Compact"/>
      </w:pPr>
      <w:r>
        <w:rPr>
          <w:bCs/>
          <w:b/>
        </w:rPr>
        <w:t xml:space="preserve">Social Equity:</w:t>
      </w:r>
    </w:p>
    <w:p>
      <w:pPr>
        <w:numPr>
          <w:ilvl w:val="0"/>
          <w:numId w:val="1000"/>
        </w:numPr>
        <w:pStyle w:val="Compact"/>
      </w:pPr>
      <w:r>
        <w:t xml:space="preserve">Focusing on environmental justice, ensuring that biological benefits (like clean air and green spaces) are distributed equitably across all neighborhoods in United Kingdom Birmingham.</w:t>
      </w:r>
    </w:p>
    <w:bookmarkEnd w:id="36"/>
    <w:bookmarkEnd w:id="37"/>
    <w:bookmarkStart w:id="38" w:name="Xec225f02fa78f083204ab7db2aad48ed21d1d55"/>
    <w:p>
      <w:pPr>
        <w:pStyle w:val="Heading2"/>
      </w:pPr>
      <w:r>
        <w:t xml:space="preserve">Conclusion: The Vital Role of a Biologist in United Kingdom Birmingham</w:t>
      </w:r>
    </w:p>
    <w:p>
      <w:pPr>
        <w:pStyle w:val="FirstParagraph"/>
      </w:pPr>
      <w:r>
        <w:t xml:space="preserve">In summary, this Seminar Presentation Slides overview has demonstrated that the role of a Biologist in United Kingdom Birmingham is diverse, impactful, and essential. From saving lives in hospitals to protecting our canals and ensuring food safety, biologists are integral to the functioning and future of this vibrant city.</w:t>
      </w:r>
    </w:p>
    <w:p>
      <w:pPr>
        <w:pStyle w:val="BodyText"/>
      </w:pPr>
      <w:r>
        <w:t xml:space="preserve">The specific context of United Kingdom Birmingham offers a unique laboratory for biological study. The combination of industrial heritage, modern infrastructure, diverse population, and rich green spaces creates opportunities that would not exist in rural or other urban settings. For aspiring biologists or those looking to specialize within this region, Birmingham offers a dynamic environment where scientific rigor meets social responsibility.</w:t>
      </w:r>
    </w:p>
    <w:p>
      <w:pPr>
        <w:pStyle w:val="BodyText"/>
      </w:pPr>
      <w:r>
        <w:t xml:space="preserve">We encourage all attendees to consider how their own skills can contribute to the biological ecosystem of United Kingdom Birmingham. Whether through research, practice, policy, or education, every biologist plays a part in shaping a healthier and more sustainable future for the city. Thank you for your attention to these Seminar Presentation Slides.</w:t>
      </w:r>
    </w:p>
    <w:p>
      <w:pPr>
        <w:pStyle w:val="BodyText"/>
      </w:pPr>
      <w:r>
        <w:rPr>
          <w:iCs/>
          <w:i/>
        </w:rPr>
        <w:t xml:space="preserve">End of Document.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Biologist in United Kingdom Birmingham</dc:title>
  <dc:creator/>
  <dc:language>en</dc:language>
  <cp:keywords/>
  <dcterms:created xsi:type="dcterms:W3CDTF">2026-07-30T01:31:30Z</dcterms:created>
  <dcterms:modified xsi:type="dcterms:W3CDTF">2026-07-30T01:31:30Z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