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8" w:name="Xf6d4afa3ea7a109d8d806699815975e43a28e02"/>
    <w:p>
      <w:pPr>
        <w:pStyle w:val="Heading1"/>
      </w:pPr>
      <w:r>
        <w:t xml:space="preserve">Seminar Presentation Slides: The Role and Impact of the Biomedical Engineer in Germany Berlin</w:t>
      </w:r>
    </w:p>
    <w:bookmarkStart w:id="20" w:name="X3eb99c2f9e223faa4372521acb12138b1f92507"/>
    <w:p>
      <w:pPr>
        <w:pStyle w:val="Heading2"/>
      </w:pPr>
      <w:r>
        <w:t xml:space="preserve">Title Slide: Navigating the Future of Healthcare through Engineering Excellence</w:t>
      </w:r>
    </w:p>
    <w:p>
      <w:pPr>
        <w:pStyle w:val="FirstParagraph"/>
      </w:pPr>
      <w:r>
        <w:rPr>
          <w:bCs/>
          <w:b/>
        </w:rPr>
        <w:t xml:space="preserve">Presentation Topic:</w:t>
      </w:r>
      <w:r>
        <w:t xml:space="preserve"> </w:t>
      </w:r>
      <w:r>
        <w:t xml:space="preserve">Biomedical Engineering Opportunities and Innovations in Germany Berlin.</w:t>
      </w:r>
    </w:p>
    <w:p>
      <w:pPr>
        <w:pStyle w:val="BodyText"/>
      </w:pPr>
      <w:r>
        <w:rPr>
          <w:bCs/>
          <w:b/>
        </w:rPr>
        <w:t xml:space="preserve">Welcome Note:</w:t>
      </w:r>
      <w:r>
        <w:t xml:space="preserve"> </w:t>
      </w:r>
      <w:r>
        <w:t xml:space="preserve">Esteemed colleagues, students, and industry stakeholders, welcome to this comprehensive seminar presentation. Today, we embark on a critical journey into the heart of medical innovation. Our primary focus is the vital role of the Biomedical Engineer within one of Europe’s most dynamic technological hubs: Germany Berlin.</w:t>
      </w:r>
    </w:p>
    <w:p>
      <w:pPr>
        <w:pStyle w:val="BodyText"/>
      </w:pPr>
      <w:r>
        <w:t xml:space="preserve">This document serves as both an educational resource and a strategic guide for those seeking to understand how engineering principles intersect with healthcare delivery in this specific geographic and economic context. As we delve into the details, please remember that the synergy between clinical needs and engineering solutions is what drives progress in modern medicine.</w:t>
      </w:r>
    </w:p>
    <w:bookmarkEnd w:id="20"/>
    <w:bookmarkStart w:id="21" w:name="X27e1a5b5b61741d3a5a8ef76d2454ad2648eff3"/>
    <w:p>
      <w:pPr>
        <w:pStyle w:val="Heading2"/>
      </w:pPr>
      <w:r>
        <w:t xml:space="preserve">Introduction: Defining the Biomedical Engineer</w:t>
      </w:r>
    </w:p>
    <w:p>
      <w:pPr>
        <w:pStyle w:val="FirstParagraph"/>
      </w:pPr>
      <w:r>
        <w:t xml:space="preserve">To fully appreciate the scope of this profession, we must first define its parameters. A Biomedical Engineer is not merely a technician; they are interdisciplinary innovators who apply engineering principles and design concepts to medicine and biology for healthcare purposes. Their work spans a vast array of disciplines, including mechanical engineering, electrical engineering, computer science, and chemistry.</w:t>
      </w:r>
    </w:p>
    <w:p>
      <w:pPr>
        <w:pStyle w:val="BodyText"/>
      </w:pPr>
      <w:r>
        <w:t xml:space="preserve">In the context of this presentation, we emphasize that the Biomedical Engineer acts as a bridge. They translate complex medical problems into technical solutions. Whether designing artificial organs, developing diagnostic imaging software like MRI or CT scan algorithms, or creating robotic systems for surgery, their impact is profound. This role requires not only technical prowess but also a deep empathy for patient care and regulatory understanding.</w:t>
      </w:r>
    </w:p>
    <w:bookmarkEnd w:id="21"/>
    <w:bookmarkStart w:id="22" w:name="Xe24631b8e9daca325ce47962442bb58b9577c7b"/>
    <w:p>
      <w:pPr>
        <w:pStyle w:val="Heading2"/>
      </w:pPr>
      <w:r>
        <w:t xml:space="preserve">The Strategic Landscape of Germany Berlin</w:t>
      </w:r>
    </w:p>
    <w:p>
      <w:pPr>
        <w:pStyle w:val="FirstParagraph"/>
      </w:pPr>
      <w:r>
        <w:t xml:space="preserve">Why focus on Germany Berlin? This city has rapidly evolved from a cultural capital into a leading European tech hub, often referred to as "Silicon Allee" due to its high concentration of startups and technology firms. For the Biomedical Engineer, this environment offers unparalleled opportunities.</w:t>
      </w:r>
    </w:p>
    <w:p>
      <w:pPr>
        <w:pStyle w:val="BodyText"/>
      </w:pPr>
      <w:r>
        <w:t xml:space="preserve">Germany Berlin is home to numerous world-class research institutions, including the Charité – Universitätsmedizin Berlin, which is one of the largest university hospitals in Europe. Furthermore, the city hosts a robust ecosystem of med-tech startups and established giants alike. The government’s strong support for digital health initiatives ("Digital Health") creates a fertile ground for innovation. Understanding this local landscape is crucial for any professional aiming to make an impact in this region.</w:t>
      </w:r>
    </w:p>
    <w:bookmarkEnd w:id="22"/>
    <w:bookmarkStart w:id="23" w:name="X80dd91b94879557a0b99fe39740a3fa27ee6c79"/>
    <w:p>
      <w:pPr>
        <w:pStyle w:val="Heading2"/>
      </w:pPr>
      <w:r>
        <w:t xml:space="preserve">Key Sectors of Innovation in Germany Berlin</w:t>
      </w:r>
    </w:p>
    <w:p>
      <w:pPr>
        <w:pStyle w:val="FirstParagraph"/>
      </w:pPr>
      <w:r>
        <w:t xml:space="preserve">The Biomedical Engineer operates within several key sectors here. Firstly, there is the realm of Medical Devices. This includes everything from portable diagnostic tools to complex surgical robots. Companies in Germany Berlin are increasingly focusing on miniaturization and portability, allowing for healthcare delivery outside traditional hospital settings.</w:t>
      </w:r>
    </w:p>
    <w:p>
      <w:pPr>
        <w:pStyle w:val="BodyText"/>
      </w:pPr>
      <w:r>
        <w:t xml:space="preserve">Secondly, Digital Health and Telemedicine represent a massive growth area. The Biomedical Engineer plays a critical role here by developing secure data platforms, AI-driven diagnostic tools, and wearable health monitors. Given the aging population in Germany Berlin’s broader region, there is a high demand for technologies that support remote patient monitoring and chronic disease management.</w:t>
      </w:r>
    </w:p>
    <w:p>
      <w:pPr>
        <w:pStyle w:val="BodyText"/>
      </w:pPr>
      <w:r>
        <w:t xml:space="preserve">Thirdly, Regenerative Medicine and Bioengineering are gaining traction. Researchers in the capital are exploring tissue engineering and 3D bioprinting. The Biomedical Engineer contributes by ensuring these biological materials meet stringent safety and efficacy standards required for clinical application.</w:t>
      </w:r>
    </w:p>
    <w:bookmarkEnd w:id="23"/>
    <w:bookmarkStart w:id="24" w:name="regulatory-frameworks-and-standards"/>
    <w:p>
      <w:pPr>
        <w:pStyle w:val="Heading2"/>
      </w:pPr>
      <w:r>
        <w:t xml:space="preserve">Regulatory Frameworks and Standards</w:t>
      </w:r>
    </w:p>
    <w:p>
      <w:pPr>
        <w:pStyle w:val="FirstParagraph"/>
      </w:pPr>
      <w:r>
        <w:t xml:space="preserve">A crucial aspect of the Biomedical Engineer’s role in Germany Berlin is navigating the regulatory environment. The European Union has strict regulations governing medical devices, primarily under the Medical Device Regulation (MDR). Compliance is not optional; it is foundational to product development.</w:t>
      </w:r>
    </w:p>
    <w:p>
      <w:pPr>
        <w:pStyle w:val="BodyText"/>
      </w:pPr>
      <w:r>
        <w:t xml:space="preserve">The Biomedical Engineer must possess a thorough understanding of quality management systems (such as ISO 13485) and risk management protocols. In Germany Berlin, where research often moves at a rapid pace, balancing innovation with compliance is the central challenge. Engineers must document every step of the design process to ensure traceability and safety. This rigorous approach ensures that patients in Germany and across Europe receive safe, effective medical technologies.</w:t>
      </w:r>
    </w:p>
    <w:bookmarkEnd w:id="24"/>
    <w:bookmarkStart w:id="25" w:name="X33c6fe1fb16ca2a1f584b00cef339836d5ade93"/>
    <w:p>
      <w:pPr>
        <w:pStyle w:val="Heading2"/>
      </w:pPr>
      <w:r>
        <w:t xml:space="preserve">Educational Pathways and Skill Requirements</w:t>
      </w:r>
    </w:p>
    <w:p>
      <w:pPr>
        <w:pStyle w:val="FirstParagraph"/>
      </w:pPr>
      <w:r>
        <w:t xml:space="preserve">To become a successful Biomedical Engineer in this competitive market, specific educational and skill sets are required. Most professionals hold degrees in Biomedical Engineering, Electrical Engineering with a medical focus, or Mechatronics. Universities in Germany Berlin offer specialized programs that combine theoretical knowledge with practical internships.</w:t>
      </w:r>
    </w:p>
    <w:p>
      <w:pPr>
        <w:pStyle w:val="BodyText"/>
      </w:pPr>
      <w:r>
        <w:t xml:space="preserve">Skill-wise, proficiency in programming languages such as Python and MATLAB is essential for data analysis and simulation. Knowledge of CAD software for device design is equally important. Additionally, soft skills are increasingly valued. The Biomedical Engineer must communicate effectively with clinicians, regulatory officials, and business stakeholders. The ability to work in multidisciplinary teams is paramount in the collaborative environment of Germany Berlin’s healthcare sector.</w:t>
      </w:r>
    </w:p>
    <w:bookmarkEnd w:id="25"/>
    <w:bookmarkStart w:id="26" w:name="challenges-and-ethical-considerations"/>
    <w:p>
      <w:pPr>
        <w:pStyle w:val="Heading2"/>
      </w:pPr>
      <w:r>
        <w:t xml:space="preserve">Challenges and Ethical Considerations</w:t>
      </w:r>
    </w:p>
    <w:p>
      <w:pPr>
        <w:pStyle w:val="FirstParagraph"/>
      </w:pPr>
      <w:r>
        <w:t xml:space="preserve">The field is not without its challenges. Data privacy is a significant concern, particularly under the General Data Protection Regulation (GDPR), which is strictly enforced in Germany Berlin. Biomedical Engineers working on digital health solutions must ensure that patient data is anonymized and secure.</w:t>
      </w:r>
    </w:p>
    <w:p>
      <w:pPr>
        <w:pStyle w:val="BodyText"/>
      </w:pPr>
      <w:r>
        <w:t xml:space="preserve">Ethical considerations also play a large role. Issues surrounding artificial intelligence bias, access to technology for underserved populations, and the moral implications of life-extending technologies require careful thought. The Biomedical Engineer must act as an ethical steward, ensuring that technological advancements benefit society equitably and responsibly.</w:t>
      </w:r>
    </w:p>
    <w:bookmarkEnd w:id="26"/>
    <w:bookmarkStart w:id="27" w:name="future-outlook-and-conclusion"/>
    <w:p>
      <w:pPr>
        <w:pStyle w:val="Heading2"/>
      </w:pPr>
      <w:r>
        <w:t xml:space="preserve">Future Outlook and Conclusion</w:t>
      </w:r>
    </w:p>
    <w:p>
      <w:pPr>
        <w:pStyle w:val="FirstParagraph"/>
      </w:pPr>
      <w:r>
        <w:t xml:space="preserve">In conclusion, the role of the Biomedical Engineer in Germany Berlin is dynamic, challenging, and immensely rewarding. The city’s unique blend of historic medical heritage and cutting-edge technology creates a perfect storm for innovation. As we look to the future, trends such as personalized medicine, AI-driven diagnostics, and robotic surgery will continue to shape this profession.</w:t>
      </w:r>
    </w:p>
    <w:p>
      <w:pPr>
        <w:pStyle w:val="BodyText"/>
      </w:pPr>
      <w:r>
        <w:t xml:space="preserve">For those entering this field or looking to expand their knowledge, engaging with local networks in Germany Berlin is highly recommended. Attending seminars like this one is just the beginning. By understanding the technical requirements, regulatory landscapes, and ethical responsibilities outlined in these Seminar Presentation Slides, you are better equipped to contribute meaningfully to the advancement of healthcare technology.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Germany Berlin</dc:title>
  <dc:creator/>
  <dc:language>en</dc:language>
  <cp:keywords/>
  <dcterms:created xsi:type="dcterms:W3CDTF">2026-07-29T13:34:38Z</dcterms:created>
  <dcterms:modified xsi:type="dcterms:W3CDTF">2026-07-29T13:34:38Z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