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0" w:name="Xba1dd9ff1817ce409104f9bc222293f354cddde"/>
    <w:p>
      <w:pPr>
        <w:pStyle w:val="Heading1"/>
      </w:pPr>
      <w:r>
        <w:t xml:space="preserve">Seminar Presentation Slides: The Role of the Biomedical Engineer in Kenya Nairobi</w:t>
      </w:r>
    </w:p>
    <w:p>
      <w:pPr>
        <w:pStyle w:val="FirstParagraph"/>
      </w:pPr>
      <w:r>
        <w:rPr>
          <w:bCs/>
          <w:b/>
        </w:rPr>
        <w:t xml:space="preserve">A Critical Infrastructure for Sustainable Healthcare Delivery</w:t>
      </w:r>
    </w:p>
    <w:bookmarkEnd w:id="20"/>
    <w:p>
      <w:pPr>
        <w:pStyle w:val="BodyText"/>
      </w:pPr>
      <w:r>
        <w:t xml:space="preserve">Welcome to this comprehensive Seminar Presentation Slides document. This session is dedicated to exploring the pivotal role of the Biomedical Engineer within the bustling and rapidly developing healthcare ecosystem of Kenya Nairobi.</w:t>
      </w:r>
    </w:p>
    <w:bookmarkStart w:id="21" w:name="presentation-objectives"/>
    <w:p>
      <w:pPr>
        <w:pStyle w:val="Heading3"/>
      </w:pPr>
      <w:r>
        <w:t xml:space="preserve">Presentation Objectives</w:t>
      </w:r>
    </w:p>
    <w:p>
      <w:pPr>
        <w:numPr>
          <w:ilvl w:val="0"/>
          <w:numId w:val="1001"/>
        </w:numPr>
        <w:pStyle w:val="Compact"/>
      </w:pPr>
      <w:r>
        <w:t xml:space="preserve">To define the core responsibilities of a Biomedical Engineer.</w:t>
      </w:r>
    </w:p>
    <w:p>
      <w:pPr>
        <w:numPr>
          <w:ilvl w:val="0"/>
          <w:numId w:val="1001"/>
        </w:numPr>
        <w:pStyle w:val="Compact"/>
      </w:pPr>
      <w:r>
        <w:t xml:space="preserve">To analyze specific challenges facing medical device maintenance in Kenya Nairobi.</w:t>
      </w:r>
    </w:p>
    <w:p>
      <w:pPr>
        <w:numPr>
          <w:ilvl w:val="0"/>
          <w:numId w:val="1001"/>
        </w:numPr>
        <w:pStyle w:val="Compact"/>
      </w:pPr>
      <w:r>
        <w:t xml:space="preserve">To highlight opportunities for innovation and local manufacturing within the region.</w:t>
      </w:r>
    </w:p>
    <w:p>
      <w:pPr>
        <w:numPr>
          <w:ilvl w:val="0"/>
          <w:numId w:val="1001"/>
        </w:numPr>
        <w:pStyle w:val="Compact"/>
      </w:pPr>
      <w:r>
        <w:t xml:space="preserve">Demonstrate how integrating biomedical engineering reduces healthcare costs and improves patient outcomes in urban centers like Kenya Nairobi.</w:t>
      </w:r>
    </w:p>
    <w:bookmarkEnd w:id="21"/>
    <w:bookmarkStart w:id="22" w:name="slide-1-defining-the-biomedical-engineer"/>
    <w:p>
      <w:pPr>
        <w:pStyle w:val="Heading2"/>
      </w:pPr>
      <w:r>
        <w:t xml:space="preserve">Slide 1: Defining the Biomedical Engineer</w:t>
      </w:r>
    </w:p>
    <w:bookmarkEnd w:id="22"/>
    <w:p>
      <w:pPr>
        <w:pStyle w:val="FirstParagraph"/>
      </w:pPr>
      <w:r>
        <w:t xml:space="preserve">A Biomedical Engineer is a professional who applies engineering principles and design concepts to medicine and biology for healthcare purposes, such as diagnostic or therapeutic procedures. Unlike general engineers, this role requires a deep understanding of both mechanical/electrical systems and biological processes.</w:t>
      </w:r>
    </w:p>
    <w:bookmarkStart w:id="23" w:name="key-competencies"/>
    <w:p>
      <w:pPr>
        <w:pStyle w:val="Heading3"/>
      </w:pPr>
      <w:r>
        <w:t xml:space="preserve">Key Competencies</w:t>
      </w:r>
    </w:p>
    <w:p>
      <w:pPr>
        <w:pStyle w:val="FirstParagraph"/>
      </w:pPr>
      <w:r>
        <w:rPr>
          <w:bCs/>
          <w:b/>
        </w:rPr>
        <w:t xml:space="preserve">Troubleshooting:</w:t>
      </w:r>
      <w:r>
        <w:t xml:space="preserve"> </w:t>
      </w:r>
      <w:r>
        <w:t xml:space="preserve">Diagnosing faults in complex imaging systems (MRI, CT Scanners) and patient monitoring equipment.</w:t>
      </w:r>
    </w:p>
    <w:p>
      <w:pPr>
        <w:pStyle w:val="BodyText"/>
      </w:pPr>
      <w:r>
        <w:t xml:space="preserve">Maintenance Strategies: Implementing preventive maintenance schedules to extend equipment lifespan.</w:t>
      </w:r>
      <w:r>
        <w:br/>
      </w:r>
      <w:r>
        <w:rPr>
          <w:bCs/>
          <w:b/>
        </w:rPr>
        <w:t xml:space="preserve">Risk Management:</w:t>
      </w:r>
      <w:r>
        <w:t xml:space="preserve"> </w:t>
      </w:r>
      <w:r>
        <w:t xml:space="preserve">Ensuring that all medical devices meet safety standards for both patients and operators.&lt; br /&gt;</w:t>
      </w:r>
      <w:r>
        <w:t xml:space="preserve"> </w:t>
      </w:r>
      <w:r>
        <w:rPr>
          <w:bCs/>
          <w:b/>
        </w:rPr>
        <w:t xml:space="preserve">Cross-disciplinary Collaboration:</w:t>
      </w:r>
      <w:r>
        <w:t xml:space="preserve"> </w:t>
      </w:r>
      <w:r>
        <w:t xml:space="preserve">Working closely with doctors, nurses, and hospital administrators in facilities across Kenya Nairobi. &lt; /ul&gt;</w:t>
      </w:r>
    </w:p>
    <w:bookmarkEnd w:id="23"/>
    <w:p>
      <w:pPr>
        <w:pStyle w:val="BodyText"/>
      </w:pPr>
      <w:r>
        <w:t xml:space="preserve">&lt; div class ="slide"&gt;</w:t>
      </w:r>
    </w:p>
    <w:bookmarkStart w:id="24" w:name="X291be41edcf70b6cef553a92f1bafcbf388b31b"/>
    <w:p>
      <w:pPr>
        <w:pStyle w:val="Heading2"/>
      </w:pPr>
      <w:r>
        <w:t xml:space="preserve">Slide 2: The Healthcare Landscape of Kenya Nairobi</w:t>
      </w:r>
    </w:p>
    <w:bookmarkEnd w:id="24"/>
    <w:p>
      <w:pPr>
        <w:pStyle w:val="FirstParagraph"/>
      </w:pPr>
      <w:r>
        <w:t xml:space="preserve">Nairobi serves as the economic and healthcare hub for East Africa. As a major reference point, Kenya Nairobi hosts national referral hospitals (like Kenyatta National Hospital) alongside numerous private facilities. However, this density creates unique pressures on biomedical infrastructure.</w:t>
      </w:r>
    </w:p>
    <w:bookmarkStart w:id="25" w:name="the-current-context"/>
    <w:p>
      <w:pPr>
        <w:pStyle w:val="Heading3"/>
      </w:pPr>
      <w:r>
        <w:t xml:space="preserve">The Current Context</w:t>
      </w:r>
    </w:p>
    <w:p>
      <w:pPr>
        <w:numPr>
          <w:ilvl w:val="0"/>
          <w:numId w:val="1002"/>
        </w:numPr>
        <w:pStyle w:val="Compact"/>
      </w:pPr>
      <w:r>
        <w:rPr>
          <w:bCs/>
          <w:b/>
        </w:rPr>
        <w:t xml:space="preserve">High Patient Volume:</w:t>
      </w:r>
      <w:r>
        <w:t xml:space="preserve"> </w:t>
      </w:r>
      <w:r>
        <w:t xml:space="preserve">The volume of patients in Kenya Nairobi puts immense strain on diagnostic equipment, leading to higher failure rates compared to lower-density regions.</w:t>
      </w:r>
      <w:r>
        <w:br/>
      </w:r>
      <w:r>
        <w:rPr>
          <w:bCs/>
          <w:b/>
        </w:rPr>
        <w:t xml:space="preserve">Aging Infrastructure:</w:t>
      </w:r>
      <w:r>
        <w:t xml:space="preserve"> </w:t>
      </w:r>
      <w:r>
        <w:rPr>
          <w:bCs/>
          <w:b/>
        </w:rPr>
        <w:t xml:space="preserve">Supply Chain Issues:</w:t>
      </w:r>
      <w:r>
        <w:t xml:space="preserve"> </w:t>
      </w:r>
      <w:r>
        <w:t xml:space="preserve">Importing spare parts can be delayed by customs and logistics, making local technical expertise more valuable than ever.</w:t>
      </w:r>
    </w:p>
    <w:bookmarkEnd w:id="25"/>
    <w:p>
      <w:pPr>
        <w:pStyle w:val="FirstParagraph"/>
      </w:pPr>
      <w:r>
        <w:t xml:space="preserve">&lt; div class ="slide"&gt;</w:t>
      </w:r>
    </w:p>
    <w:bookmarkStart w:id="26" w:name="X420816c96d60107ffe487f28e6f8dfd1c10fad5"/>
    <w:p>
      <w:pPr>
        <w:pStyle w:val="Heading2"/>
      </w:pPr>
      <w:r>
        <w:t xml:space="preserve">Slide 3: Critical Challenges for Biomedical Engineers in Kenya Nairobi</w:t>
      </w:r>
    </w:p>
    <w:bookmarkEnd w:id="26"/>
    <w:p>
      <w:pPr>
        <w:pStyle w:val="FirstParagraph"/>
      </w:pPr>
      <w:r>
        <w:t xml:space="preserve">The role of the Biomedical Engineer is often hindered by systemic challenges. Understanding these is crucial for developing effective solutions.</w:t>
      </w:r>
    </w:p>
    <w:p>
      <w:pPr>
        <w:numPr>
          <w:ilvl w:val="0"/>
          <w:numId w:val="1003"/>
        </w:numPr>
        <w:pStyle w:val="Compact"/>
      </w:pPr>
      <w:r>
        <w:rPr>
          <w:bCs/>
          <w:b/>
        </w:rPr>
        <w:t xml:space="preserve">Lack of Specialized Training:</w:t>
      </w:r>
      <w:r>
        <w:t xml:space="preserve"> </w:t>
      </w:r>
      <w:r>
        <w:t xml:space="preserve">While many technicians exist, there is a shortage of highly specialized biomedical engineers capable of servicing advanced life-support systems.</w:t>
      </w:r>
    </w:p>
    <w:p>
      <w:pPr>
        <w:numPr>
          <w:ilvl w:val="0"/>
          <w:numId w:val="1003"/>
        </w:numPr>
        <w:pStyle w:val="Compact"/>
      </w:pPr>
      <w:r>
        <w:rPr>
          <w:bCs/>
          <w:b/>
        </w:rPr>
        <w:t xml:space="preserve">Funding Constraints:</w:t>
      </w:r>
      <w:r>
        <w:t xml:space="preserve"> </w:t>
      </w:r>
      <w:r>
        <w:t xml:space="preserve">Public hospitals in Kenya Nairobi often operate under tight budgets, limiting funds for preventive maintenance and regular calibration.</w:t>
      </w:r>
    </w:p>
    <w:p>
      <w:pPr>
        <w:numPr>
          <w:ilvl w:val="0"/>
          <w:numId w:val="1003"/>
        </w:numPr>
        <w:pStyle w:val="Compact"/>
      </w:pPr>
      <w:r>
        <w:rPr>
          <w:bCs/>
          <w:b/>
        </w:rPr>
        <w:t xml:space="preserve">Genuine vs. Fake Parts:</w:t>
      </w:r>
      <w:r>
        <w:t xml:space="preserve"> </w:t>
      </w:r>
      <w:r>
        <w:t xml:space="preserve">The market for medical spare parts is rife with counterfeits. A Biomedical Engineer must have the expertise to verify component authenticity.</w:t>
      </w:r>
    </w:p>
    <w:p>
      <w:pPr>
        <w:pStyle w:val="FirstParagraph"/>
      </w:pPr>
      <w:r>
        <w:t xml:space="preserve">&lt; div class ="slide"&gt;</w:t>
      </w:r>
    </w:p>
    <w:bookmarkStart w:id="27" w:name="slide-4-opportunities-and-growth-areas"/>
    <w:p>
      <w:pPr>
        <w:pStyle w:val="Heading2"/>
      </w:pPr>
      <w:r>
        <w:t xml:space="preserve">Slide 4: Opportunities and Growth Areas</w:t>
      </w:r>
    </w:p>
    <w:bookmarkEnd w:id="27"/>
    <w:p>
      <w:pPr>
        <w:pStyle w:val="FirstParagraph"/>
      </w:pPr>
      <w:r>
        <w:t xml:space="preserve">Despite the challenges, Kenya Nairobi is emerging as a tech hub for Africa, offering vast opportunities for Biomedical Engineers.</w:t>
      </w:r>
    </w:p>
    <w:p>
      <w:pPr>
        <w:numPr>
          <w:ilvl w:val="0"/>
          <w:numId w:val="1004"/>
        </w:numPr>
        <w:pStyle w:val="Compact"/>
      </w:pPr>
      <w:r>
        <w:rPr>
          <w:bCs/>
          <w:b/>
        </w:rPr>
        <w:t xml:space="preserve">Tech Integration:</w:t>
      </w:r>
      <w:r>
        <w:t xml:space="preserve"> </w:t>
      </w:r>
      <w:r>
        <w:t xml:space="preserve">There is a massive push for Telemedicine and Digital Health in Kenya Nairobi. Biomedical Engineers are essential in integrating these digital tools with physical medical devices.</w:t>
      </w:r>
    </w:p>
    <w:p>
      <w:pPr>
        <w:pStyle w:val="FirstParagraph"/>
      </w:pPr>
      <w:r>
        <w:t xml:space="preserve">&lt; div class ="slide"&gt;</w:t>
      </w:r>
    </w:p>
    <w:bookmarkStart w:id="28" w:name="slide-4-opportunities-and-growth-areas-1"/>
    <w:p>
      <w:pPr>
        <w:pStyle w:val="Heading2"/>
      </w:pPr>
      <w:r>
        <w:t xml:space="preserve">Slide 4: Opportunities and Growth Areas</w:t>
      </w:r>
    </w:p>
    <w:bookmarkEnd w:id="28"/>
    <w:p>
      <w:pPr>
        <w:pStyle w:val="FirstParagraph"/>
      </w:pPr>
      <w:r>
        <w:t xml:space="preserve">Despite the challenges, Kenya Nairobi is emerging as a tech hub for Africa, offering vast opportunities for Biomedical Engineers.</w:t>
      </w:r>
    </w:p>
    <w:p>
      <w:pPr>
        <w:pStyle w:val="BodyText"/>
      </w:pPr>
      <w:r>
        <w:rPr>
          <w:bCs/>
          <w:b/>
        </w:rPr>
        <w:t xml:space="preserve">Tech Integration:</w:t>
      </w:r>
      <w:r>
        <w:t xml:space="preserve"> </w:t>
      </w:r>
      <w:r>
        <w:t xml:space="preserve">There is a massive push for Telemedicine and Digital Health in Kenya Nairobi. Biomedical Engineers are essential in integrating these digital tools with physical medical devices.</w:t>
      </w:r>
    </w:p>
    <w:p>
      <w:pPr>
        <w:pStyle w:val="BodyText"/>
      </w:pPr>
      <w:r>
        <w:t xml:space="preserve">&lt; div class ="slide"&gt;</w:t>
      </w:r>
    </w:p>
    <w:bookmarkStart w:id="29" w:name="slide-5-the-economic-and-social-impact"/>
    <w:p>
      <w:pPr>
        <w:pStyle w:val="Heading2"/>
      </w:pPr>
      <w:r>
        <w:t xml:space="preserve">Slide 5: The Economic and Social Impact</w:t>
      </w:r>
    </w:p>
    <w:bookmarkEnd w:id="29"/>
    <w:p>
      <w:pPr>
        <w:pStyle w:val="FirstParagraph"/>
      </w:pPr>
      <w:r>
        <w:t xml:space="preserve">The value of a Biomedical Engineer in Kenya Nairobi cannot be overstated when viewed through an economic lens.</w:t>
      </w:r>
    </w:p>
    <w:p>
      <w:pPr>
        <w:pStyle w:val="BodyText"/>
      </w:pPr>
      <w:r>
        <w:rPr>
          <w:bCs/>
          <w:b/>
        </w:rPr>
        <w:t xml:space="preserve">Cost Reduction:</w:t>
      </w:r>
      <w:r>
        <w:t xml:space="preserve"> </w:t>
      </w:r>
      <w:r>
        <w:t xml:space="preserve">Proactive maintenance by a skilled engineer can reduce equipment replacement costs by up to 40%. In a resource-constrained environment like Kenya Nairobi, this saves millions of shillings annually for hospitals.</w:t>
      </w:r>
    </w:p>
    <w:p>
      <w:pPr>
        <w:pStyle w:val="BodyText"/>
      </w:pPr>
      <w:r>
        <w:t xml:space="preserve">&lt; div class ="slide"&gt;</w:t>
      </w:r>
    </w:p>
    <w:bookmarkStart w:id="30" w:name="slide-6-case-study-focus"/>
    <w:p>
      <w:pPr>
        <w:pStyle w:val="Heading2"/>
      </w:pPr>
      <w:r>
        <w:t xml:space="preserve">Slide 6: Case Study Focus</w:t>
      </w:r>
    </w:p>
    <w:bookmarkEnd w:id="30"/>
    <w:p>
      <w:pPr>
        <w:pStyle w:val="FirstParagraph"/>
      </w:pPr>
      <w:r>
        <w:t xml:space="preserve">Institutions in Kenya Nairobi, such as Kenyatta National Hospital, serve as prime examples of how a robust biomedical engineering department saves lives.</w:t>
      </w:r>
    </w:p>
    <w:p>
      <w:pPr>
        <w:pStyle w:val="BodyText"/>
      </w:pPr>
      <w:r>
        <w:rPr>
          <w:bCs/>
          <w:b/>
        </w:rPr>
        <w:t xml:space="preserve">The Scenario:</w:t>
      </w:r>
      <w:r>
        <w:t xml:space="preserve"> </w:t>
      </w:r>
      <w:r>
        <w:t xml:space="preserve">An MRI machine fails during peak hours.</w:t>
      </w:r>
    </w:p>
    <w:p>
      <w:pPr>
        <w:pStyle w:val="BodyText"/>
      </w:pPr>
      <w:r>
        <w:t xml:space="preserve">&lt; div class ="slide"&gt;</w:t>
      </w:r>
    </w:p>
    <w:bookmarkStart w:id="31" w:name="slide-7-the-road-ahead-for-kenya-nairobi"/>
    <w:p>
      <w:pPr>
        <w:pStyle w:val="Heading2"/>
      </w:pPr>
      <w:r>
        <w:t xml:space="preserve">Slide 7: The Road Ahead for Kenya Nairobi</w:t>
      </w:r>
    </w:p>
    <w:bookmarkEnd w:id="31"/>
    <w:p>
      <w:pPr>
        <w:pStyle w:val="FirstParagraph"/>
      </w:pPr>
      <w:r>
        <w:t xml:space="preserve">The future of healthcare in Kenya Nairobi relies heavily on the evolution of the Biomedical Engineer role.</w:t>
      </w:r>
    </w:p>
    <w:p>
      <w:pPr>
        <w:pStyle w:val="BodyText"/>
      </w:pPr>
      <w:r>
        <w:rPr>
          <w:bCs/>
          <w:b/>
        </w:rPr>
        <w:t xml:space="preserve">National Health Insurance Fund (NHIF):</w:t>
      </w:r>
      <w:r>
        <w:t xml:space="preserve"> </w:t>
      </w:r>
      <w:r>
        <w:t xml:space="preserve">New insurance models require strict adherence to equipment quality assurance, increasing demand for certified biomedical engineers in Kenya Nairobi.</w:t>
      </w:r>
    </w:p>
    <w:p>
      <w:pPr>
        <w:pStyle w:val="BodyText"/>
      </w:pPr>
      <w:r>
        <w:t xml:space="preserve">&lt; div class ="slide"&gt;</w:t>
      </w:r>
    </w:p>
    <w:bookmarkStart w:id="32" w:name="slide-8-conclusion-and-call-to-action"/>
    <w:p>
      <w:pPr>
        <w:pStyle w:val="Heading2"/>
      </w:pPr>
      <w:r>
        <w:t xml:space="preserve">Slide 8: Conclusion and Call to Action</w:t>
      </w:r>
    </w:p>
    <w:bookmarkEnd w:id="32"/>
    <w:p>
      <w:pPr>
        <w:pStyle w:val="FirstParagraph"/>
      </w:pPr>
      <w:r>
        <w:t xml:space="preserve">To conclude, the Biomedical Engineer is not merely a technician but a strategic partner in the healthcare delivery system of Kenya Nairobi.</w:t>
      </w:r>
    </w:p>
    <w:p>
      <w:pPr>
        <w:pStyle w:val="BodyText"/>
      </w:pPr>
      <w:r>
        <w:rPr>
          <w:bCs/>
          <w:b/>
        </w:rPr>
        <w:t xml:space="preserve">Summary:</w:t>
      </w:r>
      <w:r>
        <w:t xml:space="preserve"> </w:t>
      </w:r>
      <w:r>
        <w:t xml:space="preserve">We have discussed the definition, challenges, opportunities, and impact of this profession.</w:t>
      </w:r>
    </w:p>
    <w:p>
      <w:pPr>
        <w:pStyle w:val="BodyText"/>
      </w:pPr>
      <w:r>
        <w:t xml:space="preserve">&lt; div class ="slide"&gt;</w:t>
      </w:r>
    </w:p>
    <w:bookmarkStart w:id="33" w:name="slide-9-questions-answers"/>
    <w:p>
      <w:pPr>
        <w:pStyle w:val="Heading2"/>
      </w:pPr>
      <w:r>
        <w:t xml:space="preserve">Slide 9: Questions &amp; Answers</w:t>
      </w:r>
    </w:p>
    <w:bookmarkEnd w:id="33"/>
    <w:p>
      <w:pPr>
        <w:pStyle w:val="FirstParagraph"/>
      </w:pPr>
      <w:r>
        <w:t xml:space="preserve">We thank you for your attention to this Seminar Presentation Slides document regarding the Biomedical Engineer in Kenya Nairobi.</w:t>
      </w:r>
    </w:p>
    <w:p>
      <w:pPr>
        <w:pStyle w:val="BodyText"/>
      </w:pPr>
      <w:r>
        <w:t xml:space="preserve">Please raise any questions or comments regarding how we can better support biomedical infrastructure development in our region.</w:t>
      </w:r>
    </w:p>
    <w:p>
      <w:pPr>
        <w:pStyle w:val="BodyText"/>
      </w:pPr>
      <w:r>
        <w:t xml:space="preserve">&lt; div class ="slide"&gt;</w:t>
      </w:r>
    </w:p>
    <w:bookmarkStart w:id="34" w:name="slide-10-key-references"/>
    <w:p>
      <w:pPr>
        <w:pStyle w:val="Heading2"/>
      </w:pPr>
      <w:r>
        <w:t xml:space="preserve">Slide 10: Key References</w:t>
      </w:r>
    </w:p>
    <w:bookmarkEnd w:id="34"/>
    <w:p>
      <w:pPr>
        <w:numPr>
          <w:ilvl w:val="0"/>
          <w:numId w:val="1005"/>
        </w:numPr>
        <w:pStyle w:val="Compact"/>
      </w:pPr>
      <w:r>
        <w:rPr>
          <w:bCs/>
          <w:b/>
        </w:rPr>
        <w:t xml:space="preserve">PMEK:</w:t>
      </w:r>
      <w:r>
        <w:t xml:space="preserve"> </w:t>
      </w:r>
      <w:r>
        <w:t xml:space="preserve">Professional Engineers Board of Kenya, Nairobi.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Kenya Nairobi</dc:title>
  <dc:creator/>
  <dc:language>en</dc:language>
  <cp:keywords/>
  <dcterms:created xsi:type="dcterms:W3CDTF">2026-07-29T08:36:50Z</dcterms:created>
  <dcterms:modified xsi:type="dcterms:W3CDTF">2026-07-29T08:36:50Z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