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8" w:name="Xd2d589803224fe613b09e58365817dd8040598a"/>
    <w:p>
      <w:pPr>
        <w:pStyle w:val="Heading1"/>
      </w:pPr>
      <w:r>
        <w:t xml:space="preserve">Seminar Presentation Slides: Biomedical Engineer in Qatar Doha</w:t>
      </w:r>
    </w:p>
    <w:p>
      <w:pPr>
        <w:pStyle w:val="FirstParagraph"/>
      </w:pPr>
      <w:r>
        <w:rPr>
          <w:iCs/>
          <w:i/>
        </w:rPr>
        <w:t xml:space="preserve">Note to Audience: This document serves as the comprehensive textual basis for a seminar presentation regarding the role and impact of Biomedical Engineers within the specific context of Qatar Doha. It is structured to be read or converted into visual slides.</w:t>
      </w:r>
    </w:p>
    <w:bookmarkStart w:id="20" w:name="X088a901a89d7578d71bb24d3a1c5f7a7362314c"/>
    <w:p>
      <w:pPr>
        <w:pStyle w:val="Heading2"/>
      </w:pPr>
      <w:r>
        <w:t xml:space="preserve">Slide 1: Introduction to Biomedical Engineering</w:t>
      </w:r>
    </w:p>
    <w:p>
      <w:pPr>
        <w:pStyle w:val="FirstParagraph"/>
      </w:pPr>
      <w:r>
        <w:t xml:space="preserve">Welcome, colleagues and students, to this seminar exploring the dynamic field of Biomedical Engineering. This discipline represents the convergence of engineering principles with medical and biological sciences. Our goal is to design and construct experimental equipment for research, create new products such as artificial organs, pacemakers, or biodegradable stitching that is designed specifically for human bodies.</w:t>
      </w:r>
    </w:p>
    <w:p>
      <w:pPr>
        <w:pStyle w:val="BodyText"/>
      </w:pPr>
      <w:r>
        <w:t xml:space="preserve">Biomedical engineers apply their expertise to solve healthcare challenges through the application of engineering principles and design concepts. They work closely with doctors and other medical personnel to provide a comprehensive health care solution tailored for each patient. While this field is global in its scope, its impact is deeply localized, particularly in regions undergoing rapid medical advancement.</w:t>
      </w:r>
    </w:p>
    <w:bookmarkEnd w:id="20"/>
    <w:bookmarkStart w:id="21" w:name="X8faa3d4d4b59722d7618ed6fd990bd196a71327"/>
    <w:p>
      <w:pPr>
        <w:pStyle w:val="Heading2"/>
      </w:pPr>
      <w:r>
        <w:t xml:space="preserve">Slide 2: The Strategic Context of Qatar Doha</w:t>
      </w:r>
    </w:p>
    <w:p>
      <w:pPr>
        <w:pStyle w:val="FirstParagraph"/>
      </w:pPr>
      <w:r>
        <w:t xml:space="preserve">To understand the significance of this role, we must first look at the geography and ambition of our host location: Qatar Doha. As the capital city of Qatar, Doha has transformed from a modest trading port into a global hub for finance, culture, and advanced healthcare.</w:t>
      </w:r>
    </w:p>
    <w:p>
      <w:pPr>
        <w:pStyle w:val="BodyText"/>
      </w:pPr>
      <w:r>
        <w:t xml:space="preserve">Qatar Doha is not merely a city; it is a canvas for future-facing infrastructure. The nation’s vision is heavily influenced by "Qatar National Vision 2030," which emphasizes sustainable economic development and building human capital. In this context, healthcare stands as one of the four pillars of development. Therefore, understanding the role of a Biomedical Engineer in Qatar Doha requires an appreciation for this national drive toward excellence and innovation. The city serves as a gateway between East and West, bringing diverse medical technologies to its shores.</w:t>
      </w:r>
    </w:p>
    <w:bookmarkEnd w:id="21"/>
    <w:bookmarkStart w:id="22" w:name="Xe9c53b640901f9484b1f9805f47f33194ce9b73"/>
    <w:p>
      <w:pPr>
        <w:pStyle w:val="Heading2"/>
      </w:pPr>
      <w:r>
        <w:t xml:space="preserve">Slide 3: Healthcare Infrastructure in Qatar Doha</w:t>
      </w:r>
    </w:p>
    <w:p>
      <w:pPr>
        <w:pStyle w:val="FirstParagraph"/>
      </w:pPr>
      <w:r>
        <w:t xml:space="preserve">The physical environment of a Biomedical Engineer in Qatar Doha is defined by state-of-the-art facilities. The city is home to the Hamad Medical Corporation (HMC), which operates hospitals and clinics across the country, and Sidra Medicine, a world-leading medical research center focused exclusively on women and children.</w:t>
      </w:r>
    </w:p>
    <w:p>
      <w:pPr>
        <w:pStyle w:val="BodyText"/>
      </w:pPr>
      <w:r>
        <w:t xml:space="preserve">For a Biomedical Engineer based in Qatar Doha, these institutions are not just workplaces; they are ecosystems of high-tech innovation. The equipment here rivals or exceeds that found in major Western medical centers. From advanced MRI machines and robotic surgery assistants to complex laboratory automation systems, the biomedical engineer is the custodian of this technology. They ensure that these expensive and critical tools function with zero downtime, directly impacting patient survival rates and quality of care in Qatar Doha.</w:t>
      </w:r>
    </w:p>
    <w:bookmarkEnd w:id="22"/>
    <w:bookmarkStart w:id="23" w:name="X74ff06dc9427adfccd180bbdd7f8bb64077fcaa"/>
    <w:p>
      <w:pPr>
        <w:pStyle w:val="Heading2"/>
      </w:pPr>
      <w:r>
        <w:t xml:space="preserve">Slide 4: Core Responsibilities of a Biomedical Engineer</w:t>
      </w:r>
    </w:p>
    <w:p>
      <w:pPr>
        <w:pStyle w:val="FirstParagraph"/>
      </w:pPr>
      <w:r>
        <w:t xml:space="preserve">The role of a Biomedical Engineer is multifaceted. It extends beyond simple maintenance. In the high-stakes environment of Qatar Doha, responsibilities include:</w:t>
      </w:r>
    </w:p>
    <w:p>
      <w:pPr>
        <w:numPr>
          <w:ilvl w:val="0"/>
          <w:numId w:val="1001"/>
        </w:numPr>
        <w:pStyle w:val="Compact"/>
      </w:pPr>
      <w:r>
        <w:rPr>
          <w:bCs/>
          <w:b/>
        </w:rPr>
        <w:t xml:space="preserve">Maintenance and Calibration:</w:t>
      </w:r>
      <w:r>
        <w:t xml:space="preserve"> </w:t>
      </w:r>
      <w:r>
        <w:t xml:space="preserve">Ensuring that diagnostic imaging devices, life-support systems, and surgical tools are calibrated to exacting standards.</w:t>
      </w:r>
    </w:p>
    <w:p>
      <w:pPr>
        <w:numPr>
          <w:ilvl w:val="0"/>
          <w:numId w:val="1001"/>
        </w:numPr>
        <w:pStyle w:val="Compact"/>
      </w:pPr>
      <w:r>
        <w:rPr>
          <w:bCs/>
          <w:b/>
        </w:rPr>
        <w:t xml:space="preserve">Troubleshooting:</w:t>
      </w:r>
      <w:r>
        <w:t xml:space="preserve"> </w:t>
      </w:r>
      <w:r>
        <w:t xml:space="preserve">Rapidly diagnosing technical faults in critical care equipment to prevent disruption in patient treatment.</w:t>
      </w:r>
    </w:p>
    <w:p>
      <w:pPr>
        <w:numPr>
          <w:ilvl w:val="0"/>
          <w:numId w:val="1001"/>
        </w:numPr>
        <w:pStyle w:val="Compact"/>
      </w:pPr>
      <w:r>
        <w:rPr>
          <w:bCs/>
          <w:b/>
        </w:rPr>
        <w:t xml:space="preserve">Safety Compliance:</w:t>
      </w:r>
      <w:r>
        <w:t xml:space="preserve"> </w:t>
      </w:r>
      <w:r>
        <w:t xml:space="preserve">Adhering to strict regulatory standards, such as those set by the Ministry of Public Health in Qatar Doha, ensuring all equipment meets safety and efficacy benchmarks.</w:t>
      </w:r>
    </w:p>
    <w:p>
      <w:pPr>
        <w:numPr>
          <w:ilvl w:val="0"/>
          <w:numId w:val="1001"/>
        </w:numPr>
        <w:pStyle w:val="Compact"/>
      </w:pPr>
      <w:r>
        <w:rPr>
          <w:bCs/>
          <w:b/>
        </w:rPr>
        <w:t xml:space="preserve">Innovation Integration:</w:t>
      </w:r>
      <w:r>
        <w:t xml:space="preserve"> </w:t>
      </w:r>
      <w:r>
        <w:t xml:space="preserve">Assisting in the integration of new technologies into existing workflows. For instance, implementing AI-driven diagnostic tools within hospitals across Qatar Doha requires significant engineering oversight.</w:t>
      </w:r>
    </w:p>
    <w:bookmarkEnd w:id="23"/>
    <w:bookmarkStart w:id="24" w:name="Xf536a4b0c3ce4eb15350aa7d11804b1bb8b658c"/>
    <w:p>
      <w:pPr>
        <w:pStyle w:val="Heading2"/>
      </w:pPr>
      <w:r>
        <w:t xml:space="preserve">Slide 5: Biomedical Engineering and Patient Care in Qatar Doha</w:t>
      </w:r>
    </w:p>
    <w:p>
      <w:pPr>
        <w:pStyle w:val="FirstParagraph"/>
      </w:pPr>
      <w:r>
        <w:t xml:space="preserve">The ultimate metric of success for any Biomedical Engineer is patient outcome. In Qatar Doha, the cultural emphasis on community health and family well-being makes this connection vital.</w:t>
      </w:r>
    </w:p>
    <w:p>
      <w:pPr>
        <w:pStyle w:val="BodyText"/>
      </w:pPr>
      <w:r>
        <w:t xml:space="preserve">When a biomedical engineer in Qatar Doha ensures that an incubator in a neonatal intensive care unit is functioning perfectly, they are directly contributing to the survival of the next generation of Qatari citizens. When they maintain a dialysis machine with precision, they are preserving the health of elderly patients. The engineering work is invisible to the patient but omnipresent in its effectiveness. The trust placed in these engineers by physicians and nurses in Qatar Doha is paramount; doctors must know that their tools will perform flawlessly during critical procedures.</w:t>
      </w:r>
    </w:p>
    <w:bookmarkEnd w:id="24"/>
    <w:bookmarkStart w:id="25" w:name="X9ca855daca70fa8ae934a437b5e5e00c7b5ea18"/>
    <w:p>
      <w:pPr>
        <w:pStyle w:val="Heading2"/>
      </w:pPr>
      <w:r>
        <w:t xml:space="preserve">Slide 6: Education and Career Pathways for Biomedical Engineers</w:t>
      </w:r>
    </w:p>
    <w:p>
      <w:pPr>
        <w:pStyle w:val="FirstParagraph"/>
      </w:pPr>
      <w:r>
        <w:t xml:space="preserve">The ecosystem supporting Biomedical Engineers in Qatar Doha is growing rapidly. Local universities, such as Qatar University and the Hamad Bin Khalifa University (HBKU), offer robust programs in engineering and biomedical sciences.</w:t>
      </w:r>
    </w:p>
    <w:p>
      <w:pPr>
        <w:pStyle w:val="BodyText"/>
      </w:pPr>
      <w:r>
        <w:t xml:space="preserve">For professionals aspiring to become Biomedical Engineers, the pathway often involves a bachelor’s degree in biomedical engineering or electrical/mechanical engineering with a specialization in medical applications. However, given the specialized nature of the role, many Biomedical Engineers pursue certifications from international bodies like AAMI (Association for the Advancement of Medical Instrumentation). In Qatar Doha, there is also a strong emphasis on continuous professional development due to the rapid pace at which medical technology evolves.</w:t>
      </w:r>
    </w:p>
    <w:bookmarkEnd w:id="25"/>
    <w:bookmarkStart w:id="26" w:name="Xfa63f018cde2f95c90b022f7fb7645f042aa964"/>
    <w:p>
      <w:pPr>
        <w:pStyle w:val="Heading2"/>
      </w:pPr>
      <w:r>
        <w:t xml:space="preserve">Slide 7: Challenges and Opportunities in the Region</w:t>
      </w:r>
    </w:p>
    <w:p>
      <w:pPr>
        <w:pStyle w:val="FirstParagraph"/>
      </w:pPr>
      <w:r>
        <w:t xml:space="preserve">Serving as a Biomedical Engineer in Qatar Doha presents unique challenges. The hot climate requires specialized air conditioning and environmental controls for sensitive electronic medical equipment, adding a layer of complexity to facility management.</w:t>
      </w:r>
    </w:p>
    <w:p>
      <w:pPr>
        <w:pStyle w:val="BodyText"/>
      </w:pPr>
      <w:r>
        <w:t xml:space="preserve">However, these are coupled with immense opportunities. Qatar Doha is positioning itself as a hub for medical tourism and research. This creates demand for Biomedical Engineers who can manage complex international collaborations in clinical trials and advanced therapeutic procedures. Furthermore, the push toward digital health records and telemedicine in the region offers Biomedical Engineers the chance to work on software-hardware integration projects that define the future of healthcare delivery.</w:t>
      </w:r>
    </w:p>
    <w:bookmarkEnd w:id="26"/>
    <w:bookmarkStart w:id="27" w:name="slide-8-conclusion-and-future-outlook"/>
    <w:p>
      <w:pPr>
        <w:pStyle w:val="Heading2"/>
      </w:pPr>
      <w:r>
        <w:t xml:space="preserve">Slide 8: Conclusion and Future Outlook</w:t>
      </w:r>
    </w:p>
    <w:p>
      <w:pPr>
        <w:pStyle w:val="FirstParagraph"/>
      </w:pPr>
      <w:r>
        <w:t xml:space="preserve">In conclusion, the role of a Biomedical Engineer in Qatar Doha is critical to the nation’s health infrastructure. It is a role that demands technical excellence, regulatory knowledge, and a deep commitment to human welfare.</w:t>
      </w:r>
    </w:p>
    <w:p>
      <w:pPr>
        <w:pStyle w:val="BodyText"/>
      </w:pPr>
      <w:r>
        <w:t xml:space="preserve">As we look toward the future of Qatar Doha, we will see an increasing integration of artificial intelligence, robotics, and genomics into healthcare. Biomedical Engineers will be at the forefront of this transition. They are not just maintenance staff; they are innovators who bridge the gap between engineering science and clinical practice. For those considering a career in this field within Qatar Doha, it offers a unique opportunity to contribute to one of the most ambitious healthcare transformations in the modern world.</w:t>
      </w:r>
    </w:p>
    <w:p>
      <w:pPr>
        <w:pStyle w:val="BodyText"/>
      </w:pPr>
      <w:r>
        <w:rPr>
          <w:bCs/>
          <w:b/>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Qatar Doha</dc:title>
  <dc:creator/>
  <dc:language>en</dc:language>
  <cp:keywords/>
  <dcterms:created xsi:type="dcterms:W3CDTF">2026-07-29T22:03:43Z</dcterms:created>
  <dcterms:modified xsi:type="dcterms:W3CDTF">2026-07-29T22:03:43Z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