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3783992b239627814206ace3e427d07ed1a89b9"/>
    <w:p>
      <w:pPr>
        <w:pStyle w:val="Heading1"/>
      </w:pPr>
      <w:r>
        <w:t xml:space="preserve">Seminar Presentation Slides: Biomedical Engineer in South Africa Cape Town</w:t>
      </w:r>
    </w:p>
    <w:p>
      <w:pPr>
        <w:pStyle w:val="FirstParagraph"/>
      </w:pPr>
      <w:r>
        <w:rPr>
          <w:bCs/>
          <w:b/>
        </w:rPr>
        <w:t xml:space="preserve">Presentation Title:</w:t>
      </w:r>
      <w:r>
        <w:t xml:space="preserve"> </w:t>
      </w:r>
      <w:r>
        <w:t xml:space="preserve">Bridging Technology and Healthcare: The Role of the Biomedical Engineer in Cape Town’s Evolving Medical Landscape</w:t>
      </w:r>
    </w:p>
    <w:p>
      <w:pPr>
        <w:pStyle w:val="BodyText"/>
      </w:pPr>
      <w:r>
        <w:rPr>
          <w:bCs/>
          <w:b/>
        </w:rPr>
        <w:t xml:space="preserve">Presenter:</w:t>
      </w:r>
      <w:r>
        <w:t xml:space="preserve">[Your Name]</w:t>
      </w:r>
    </w:p>
    <w:p>
      <w:pPr>
        <w:pStyle w:val="BodyText"/>
      </w:pPr>
      <w:r>
        <w:rPr>
          <w:bCs/>
          <w:b/>
        </w:rPr>
        <w:t xml:space="preserve">Date:</w:t>
      </w:r>
      <w:r>
        <w:t xml:space="preserve">[Current Date]</w:t>
      </w:r>
    </w:p>
    <w:bookmarkStart w:id="20" w:name="introduction-to-the-seminar"/>
    <w:p>
      <w:pPr>
        <w:pStyle w:val="Heading2"/>
      </w:pPr>
      <w:r>
        <w:t xml:space="preserve">Introduction to the Seminar</w:t>
      </w:r>
    </w:p>
    <w:p>
      <w:pPr>
        <w:pStyle w:val="FirstParagraph"/>
      </w:pPr>
      <w:r>
        <w:t xml:space="preserve">Welcome to this comprehensive seminar presentation focused on the critical intersection of engineering, healthcare technology, and public health infrastructure. Specifically, we will explore the multifaceted role of a Biomedical Engineer within the unique socio-economic and geographical context of South Africa Cape Town. This city is not only a global tourism hub but also possesses one of the most complex dualistic healthcare systems in the world. Our discussion aims to elucidate how biomedical engineering serves as a vital bridge between advanced technological innovation and equitable patient care delivery in this vibrant metropolis.</w:t>
      </w:r>
    </w:p>
    <w:p>
      <w:pPr>
        <w:pStyle w:val="BodyText"/>
      </w:pPr>
      <w:r>
        <w:t xml:space="preserve">The term "Biomedical Engineer" refers to professionals who apply principles of engineering, biology, and medicine to design and create clinical devices such as artificial organs, prostheses, instrumentation medical information software and imaging systems. In the context of South Africa Cape Town these engineers face distinct challenges including resource constraints technological disparities between public and private sectors rapid technological obsolescenceand the urgent need for scalable solutions that address both infectious diseasesnon-communicable conditionsand trauma care resulting from high rates of interpersonal violence.</w:t>
      </w:r>
    </w:p>
    <w:bookmarkEnd w:id="20"/>
    <w:bookmarkStart w:id="21" w:name="X8df7c5587472f86d6ab70d92011c10c5cbf890c"/>
    <w:p>
      <w:pPr>
        <w:pStyle w:val="Heading2"/>
      </w:pPr>
      <w:r>
        <w:t xml:space="preserve">The Unique Healthcare Landscape in South Africa Cape Town</w:t>
      </w:r>
    </w:p>
    <w:p>
      <w:pPr>
        <w:pStyle w:val="FirstParagraph"/>
      </w:pPr>
      <w:r>
        <w:t xml:space="preserve">To understand the necessity of biomedical engineering we must first appreciate the healthcare environment. South Africa operates under a two-tiered system: a well-resourced private sector serving approximately twenty percent of the population and an overwhelmed public sector catering to eighty percent. Cape Town as a provincial capital houses major institutions like Groote Schuur Hospital Tygerberg Hospital (nearby) and numerous community clinics.</w:t>
      </w:r>
    </w:p>
    <w:p>
      <w:pPr>
        <w:pStyle w:val="BodyText"/>
      </w:pPr>
      <w:r>
        <w:t xml:space="preserve">In this setting biomedical engineers are not merely maintainers of equipment but are essential strategists for resource optimization. They ensure that existing machinery such as MRI CT scanners ventilators and infusion pumps remain operational despite supply chain disruptions power load shedding issues and budgetary limitations. The engineer's role extends into adapting technology for low-resource settings designing portable diagnostic tools and implementing telemedicine infrastructure which has gained prominence since the pandemic.</w:t>
      </w:r>
    </w:p>
    <w:bookmarkEnd w:id="21"/>
    <w:bookmarkStart w:id="22" w:name="X15c7e0cec96072eda4d68067cd99fd092887f7f"/>
    <w:p>
      <w:pPr>
        <w:pStyle w:val="Heading2"/>
      </w:pPr>
      <w:r>
        <w:t xml:space="preserve">Core Responsibilities of a Biomedical Engineer in Cape Town</w:t>
      </w:r>
    </w:p>
    <w:p>
      <w:pPr>
        <w:numPr>
          <w:ilvl w:val="0"/>
          <w:numId w:val="1001"/>
        </w:numPr>
        <w:pStyle w:val="Compact"/>
      </w:pPr>
      <w:r>
        <w:rPr>
          <w:bCs/>
          <w:b/>
        </w:rPr>
        <w:t xml:space="preserve">Maintenance and Repair:</w:t>
      </w:r>
      <w:r>
        <w:t xml:space="preserve">A primary duty involves preventive and corrective maintenance of medical devices. Given the high cost of imported replacement parts engineers in Cape Town often engage in innovative repair techniques using locally sourced materials or 3D printing technologies to fabricate component replacements.</w:t>
      </w:r>
    </w:p>
    <w:p>
      <w:pPr>
        <w:numPr>
          <w:ilvl w:val="0"/>
          <w:numId w:val="1001"/>
        </w:numPr>
        <w:pStyle w:val="Compact"/>
      </w:pPr>
      <w:r>
        <w:rPr>
          <w:bCs/>
          <w:b/>
        </w:rPr>
        <w:t xml:space="preserve">Quality Assurance and Safety Compliance:</w:t>
      </w:r>
      <w:r>
        <w:t xml:space="preserve">Ensuring that all medical equipment adheres to international safety standards is crucial. Engineers conduct regular inspections calibrations and risk assessments to protect patients from electrical hazards mechanical failures or software errors especially in underfunded clinics where oversight may be less rigorous.</w:t>
      </w:r>
    </w:p>
    <w:p>
      <w:pPr>
        <w:numPr>
          <w:ilvl w:val="0"/>
          <w:numId w:val="1001"/>
        </w:numPr>
        <w:pStyle w:val="Compact"/>
      </w:pPr>
      <w:r>
        <w:rPr>
          <w:bCs/>
          <w:b/>
        </w:rPr>
        <w:t xml:space="preserve">Trauma and Emergency Care Support:</w:t>
      </w:r>
      <w:r>
        <w:t xml:space="preserve">Cape Town has one of the highest trauma burdens globally due to violent crime. Biomedical engineers work closely with emergency departments to ensure that life-saving equipment like defibrillators surgical lights anesthesia machines and blood banks function reliably under extreme pressure.</w:t>
      </w:r>
    </w:p>
    <w:p>
      <w:pPr>
        <w:numPr>
          <w:ilvl w:val="0"/>
          <w:numId w:val="1001"/>
        </w:numPr>
        <w:pStyle w:val="Compact"/>
      </w:pPr>
      <w:r>
        <w:rPr>
          <w:bCs/>
          <w:b/>
        </w:rPr>
        <w:t xml:space="preserve">Innovation and Local Adaptation:</w:t>
      </w:r>
      <w:r>
        <w:t xml:space="preserve">Engineers collaborate with universities such as Stellenbosch University the University of Cape Townand the University of Cape Town’s Department of Bioengineering to develop context-appropriate solutions. This includes creating low-cost diagnostic devices for HIV tuberculosis and diabetes management which are prevalent in the region.</w:t>
      </w:r>
    </w:p>
    <w:bookmarkEnd w:id="22"/>
    <w:bookmarkStart w:id="23" w:name="X0d4b3080daa8f25dbfe876d72484f2bdae8e02f"/>
    <w:p>
      <w:pPr>
        <w:pStyle w:val="Heading2"/>
      </w:pPr>
      <w:r>
        <w:t xml:space="preserve">Educational Pathways and Professional Development</w:t>
      </w:r>
    </w:p>
    <w:p>
      <w:pPr>
        <w:pStyle w:val="FirstParagraph"/>
      </w:pPr>
      <w:r>
        <w:t xml:space="preserve">Becoming a recognized Biomedical Engineer in South Africa typically requires a Bachelor of Science in Engineering or BEng degree followed by postgraduate specialization. Institutions like the University of Pretoria Stellenbosch University and Cape Town itself offer relevant curricula covering electronics signal processing physiology and materials science.</w:t>
      </w:r>
    </w:p>
    <w:p>
      <w:pPr>
        <w:pStyle w:val="BodyText"/>
      </w:pPr>
      <w:r>
        <w:t xml:space="preserve">Professional registration with the Engineering Council of South Africa (ECSA) is mandatory for practicing engineers. Continuing professional development (CPD) is equally vital as technology evolves rapidly. Engineers must stay abreast of advancements in AI in healthcare robotics wearable technology and regulatory changes specific to South African health policies.</w:t>
      </w:r>
    </w:p>
    <w:bookmarkEnd w:id="23"/>
    <w:bookmarkStart w:id="24" w:name="challenges-facing-the-profession"/>
    <w:p>
      <w:pPr>
        <w:pStyle w:val="Heading2"/>
      </w:pPr>
      <w:r>
        <w:t xml:space="preserve">Challenges Facing the Profession</w:t>
      </w:r>
    </w:p>
    <w:p>
      <w:pPr>
        <w:pStyle w:val="FirstParagraph"/>
      </w:pPr>
      <w:r>
        <w:t xml:space="preserve">The profession faces several hurdles including:</w:t>
      </w:r>
    </w:p>
    <w:p>
      <w:pPr>
        <w:numPr>
          <w:ilvl w:val="0"/>
          <w:numId w:val="1002"/>
        </w:numPr>
        <w:pStyle w:val="Compact"/>
      </w:pPr>
      <w:r>
        <w:rPr>
          <w:bCs/>
          <w:b/>
        </w:rPr>
        <w:t xml:space="preserve">Funding Constraints:</w:t>
      </w:r>
      <w:r>
        <w:t xml:space="preserve">Lack of consistent government funding leads to aging equipment and insufficient spare parts inventories.</w:t>
      </w:r>
    </w:p>
    <w:p>
      <w:pPr>
        <w:numPr>
          <w:ilvl w:val="0"/>
          <w:numId w:val="1002"/>
        </w:numPr>
        <w:pStyle w:val="Compact"/>
      </w:pPr>
      <w:r>
        <w:rPr>
          <w:bCs/>
          <w:b/>
        </w:rPr>
        <w:t xml:space="preserve">Skill Gaps:</w:t>
      </w:r>
      <w:r>
        <w:t xml:space="preserve">A shortage of specialized training programs creates a gap between academic knowledge and practical field requirements.</w:t>
      </w:r>
    </w:p>
    <w:p>
      <w:pPr>
        <w:numPr>
          <w:ilvl w:val="0"/>
          <w:numId w:val="1002"/>
        </w:numPr>
        <w:pStyle w:val="Compact"/>
      </w:pPr>
      <w:r>
        <w:rPr>
          <w:bCs/>
          <w:b/>
        </w:rPr>
        <w:t xml:space="preserve">Bureaucratic Delays:</w:t>
      </w:r>
      <w:r>
        <w:t xml:space="preserve">Procurement processes in the public sector can be slow delaying critical repairs and upgrades.</w:t>
      </w:r>
    </w:p>
    <w:p>
      <w:pPr>
        <w:numPr>
          <w:ilvl w:val="0"/>
          <w:numId w:val="1002"/>
        </w:numPr>
        <w:pStyle w:val="Compact"/>
      </w:pPr>
      <w:r>
        <w:rPr>
          <w:bCs/>
          <w:b/>
        </w:rPr>
        <w:t xml:space="preserve">Talent Retention:</w:t>
      </w:r>
      <w:r>
        <w:t xml:space="preserve">Better remuneration opportunities abroad lead to brain drain where skilled engineers emigrate seeking more stable environments.</w:t>
      </w:r>
    </w:p>
    <w:bookmarkEnd w:id="24"/>
    <w:bookmarkStart w:id="25" w:name="the-role-of-government-and-policy"/>
    <w:p>
      <w:pPr>
        <w:pStyle w:val="Heading2"/>
      </w:pPr>
      <w:r>
        <w:t xml:space="preserve">The Role of Government and Policy</w:t>
      </w:r>
    </w:p>
    <w:p>
      <w:pPr>
        <w:pStyle w:val="FirstParagraph"/>
      </w:pPr>
      <w:r>
        <w:t xml:space="preserve">The South African government through the Department of Health has initiated reforms aimed at strengthening primary healthcare. Policies emphasizing universal health coverage (UHC) require robust technical support systems. Biomedical engineers play a pivotal role in policy implementation by providing data on equipment status operational costs and technological needs to inform decision-making.</w:t>
      </w:r>
    </w:p>
    <w:p>
      <w:pPr>
        <w:pStyle w:val="BodyText"/>
      </w:pPr>
      <w:r>
        <w:t xml:space="preserve">Cape Town City local initiatives also support health technology through partnerships with private sector stakeholders who donate equipment requiring professional oversight for installation and integration into existing hospital networks. Collaboration between municipal authorities national health departmentsand engineering bodies is essential for sustainable development of the healthcare infrastructure.</w:t>
      </w:r>
    </w:p>
    <w:bookmarkEnd w:id="25"/>
    <w:bookmarkStart w:id="26" w:name="future-prospects-and-opportunities"/>
    <w:p>
      <w:pPr>
        <w:pStyle w:val="Heading2"/>
      </w:pPr>
      <w:r>
        <w:t xml:space="preserve">Future Prospects and Opportunities</w:t>
      </w:r>
    </w:p>
    <w:p>
      <w:pPr>
        <w:pStyle w:val="FirstParagraph"/>
      </w:pPr>
      <w:r>
        <w:t xml:space="preserve">The future looks promising for biomedical engineers in Cape Town due to several emerging trends:</w:t>
      </w:r>
    </w:p>
    <w:p>
      <w:pPr>
        <w:numPr>
          <w:ilvl w:val="0"/>
          <w:numId w:val="1003"/>
        </w:numPr>
        <w:pStyle w:val="Compact"/>
      </w:pPr>
      <w:r>
        <w:rPr>
          <w:bCs/>
          <w:b/>
        </w:rPr>
        <w:t xml:space="preserve">Digital Health Integration:</w:t>
      </w:r>
      <w:r>
        <w:t xml:space="preserve">Rise of electronic health records telemedicine platformsand mobile health applications creates demand for engineers skilled in data security system integration and user interface design.</w:t>
      </w:r>
    </w:p>
    <w:p>
      <w:pPr>
        <w:numPr>
          <w:ilvl w:val="0"/>
          <w:numId w:val="1003"/>
        </w:numPr>
        <w:pStyle w:val="Compact"/>
      </w:pPr>
      <w:r>
        <w:rPr>
          <w:bCs/>
          <w:b/>
        </w:rPr>
        <w:t xml:space="preserve">Manufacturing Hub Potential:</w:t>
      </w:r>
      <w:r>
        <w:t xml:space="preserve">Cape Town’s growing tech sector offers opportunities for biomedical startups focusing on medical device manufacturing leveraging local talent and lower operational costs compared to Europe or North America.</w:t>
      </w:r>
    </w:p>
    <w:p>
      <w:pPr>
        <w:numPr>
          <w:ilvl w:val="0"/>
          <w:numId w:val="1003"/>
        </w:numPr>
        <w:pStyle w:val="Compact"/>
      </w:pPr>
      <w:r>
        <w:rPr>
          <w:bCs/>
          <w:b/>
        </w:rPr>
        <w:t xml:space="preserve">Aging Population Management:</w:t>
      </w:r>
      <w:r>
        <w:t xml:space="preserve">An increasing elderly population necessitates devices focused on chronic disease management home care monitoring and assisted living technologies.</w:t>
      </w:r>
    </w:p>
    <w:p>
      <w:pPr>
        <w:numPr>
          <w:ilvl w:val="0"/>
          <w:numId w:val="1003"/>
        </w:numPr>
        <w:pStyle w:val="Compact"/>
      </w:pPr>
      <w:r>
        <w:t xml:space="preserve">Sustainable Engineering Practices:</w:t>
      </w:r>
    </w:p>
    <w:p>
      <w:pPr>
        <w:numPr>
          <w:ilvl w:val="0"/>
          <w:numId w:val="1000"/>
        </w:numPr>
        <w:pStyle w:val="Compact"/>
      </w:pPr>
      <w:r>
        <w:t xml:space="preserve">Emphasis on eco-friendly designs recycling programs for medical waste and energy-efficient equipment aligns with global sustainability goals while reducing long-term operational costs for healthcare facilities.</w:t>
      </w:r>
    </w:p>
    <w:bookmarkEnd w:id="26"/>
    <w:bookmarkStart w:id="27" w:name="conclusion-a-call-to-action"/>
    <w:p>
      <w:pPr>
        <w:pStyle w:val="Heading2"/>
      </w:pPr>
      <w:r>
        <w:t xml:space="preserve">Conclusion: A Call to Action</w:t>
      </w:r>
    </w:p>
    <w:p>
      <w:pPr>
        <w:pStyle w:val="FirstParagraph"/>
      </w:pPr>
      <w:r>
        <w:t xml:space="preserve">In conclusion the role of a Biomedical Engineer in South Africa Cape Town is indispensable. It transcends mere technical support; it embodies hope innovation and resilience within a challenging yet rewarding environment.</w:t>
      </w:r>
    </w:p>
    <w:p>
      <w:pPr>
        <w:pStyle w:val="BodyText"/>
      </w:pPr>
      <w:r>
        <w:t xml:space="preserve">We call upon students considering this career path to embrace its complexities and contribute meaningfully to societal well-being. We urge policymakers to invest adequately in biomedical infrastructure recognizing that equipment reliability directly correlates with patient outcomes. Finally we encourage collaboration among academia industry governmentand civil society to foster an ecosystem where biomedical engineering thrives.</w:t>
      </w:r>
    </w:p>
    <w:p>
      <w:pPr>
        <w:pStyle w:val="BodyText"/>
      </w:pPr>
      <w:r>
        <w:t xml:space="preserve">By empowering our engineers we empower Cape Town’s healthcare system ensuring it meets the needs of today’s diverse population while preparing for tomorrow’s medical advancements. Thank you for your attention and participation in this seminar presentation.</w:t>
      </w:r>
    </w:p>
    <w:bookmarkEnd w:id="27"/>
    <w:bookmarkStart w:id="28" w:name="qa-session"/>
    <w:p>
      <w:pPr>
        <w:pStyle w:val="Heading2"/>
      </w:pPr>
      <w:r>
        <w:t xml:space="preserve">Q&amp;A Session</w:t>
      </w:r>
    </w:p>
    <w:p>
      <w:pPr>
        <w:pStyle w:val="FirstParagraph"/>
      </w:pPr>
      <w:r>
        <w:t xml:space="preserve">We now invite questions regarding the role responsibilities challenges and opportunities associated with being a Biomedical Engineer in South Africa Cape Town. Please feel free to ask about educational pathways career trajectories or specific technical issues discussed herein.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 in South Africa Cape Town</dc:title>
  <dc:creator/>
  <dc:language>en</dc:language>
  <cp:keywords/>
  <dcterms:created xsi:type="dcterms:W3CDTF">2026-07-29T15:16:12Z</dcterms:created>
  <dcterms:modified xsi:type="dcterms:W3CDTF">2026-07-29T15:16:12Z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