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Biomedical</w:t>
      </w:r>
      <w:r>
        <w:t xml:space="preserve"> </w:t>
      </w:r>
      <w:r>
        <w:t xml:space="preserve">Engineering</w:t>
      </w:r>
      <w:r>
        <w:t xml:space="preserve"> </w:t>
      </w:r>
      <w:r>
        <w:t xml:space="preserve">in</w:t>
      </w:r>
      <w:r>
        <w:t xml:space="preserve"> </w:t>
      </w:r>
      <w:r>
        <w:t xml:space="preserve">Seoul</w:t>
      </w:r>
    </w:p>
    <w:bookmarkStart w:id="27" w:name="X0d1e1417db2fb6a4f47e4461b8bc342b7185058"/>
    <w:p>
      <w:pPr>
        <w:pStyle w:val="Heading1"/>
      </w:pPr>
      <w:r>
        <w:t xml:space="preserve">Seminar Presentation Slides: The Role of Biomedical Engineers in South Korea Seoul</w:t>
      </w:r>
    </w:p>
    <w:p>
      <w:pPr>
        <w:pStyle w:val="FirstParagraph"/>
      </w:pPr>
      <w:r>
        <w:t xml:space="preserve">Welcome to this comprehensive seminar presentation dedicated to the vital profession of the</w:t>
      </w:r>
      <w:r>
        <w:t xml:space="preserve"> </w:t>
      </w:r>
      <w:r>
        <w:t xml:space="preserve">Biomedical Engineer</w:t>
      </w:r>
      <w:r>
        <w:t xml:space="preserve">. This session is specifically tailored for an audience located in</w:t>
      </w:r>
      <w:r>
        <w:t xml:space="preserve"> </w:t>
      </w:r>
      <w:r>
        <w:t xml:space="preserve">South Korea Seoul</w:t>
      </w:r>
      <w:r>
        <w:t xml:space="preserve">, a city that stands at the forefront of global medical technology innovation. As we navigate through these slides, we will explore how biomedical engineering intersects with healthcare delivery in one of Asia’s most dynamic metropolitan centers. The purpose of this document is to outline the critical responsibilities, emerging trends, and future opportunities for engineers who bridge the gap between biological sciences and mechanical/electrical engineering principles within the unique context of Seoul's advanced healthcare infrastructure.</w:t>
      </w:r>
    </w:p>
    <w:bookmarkStart w:id="20" w:name="section"/>
    <w:p>
      <w:pPr>
        <w:pStyle w:val="Heading2"/>
      </w:pPr>
    </w:p>
    <w:p>
      <w:pPr>
        <w:pStyle w:val="FirstParagraph"/>
      </w:pPr>
      <w:r>
        <w:t xml:space="preserve">A</w:t>
      </w:r>
      <w:r>
        <w:t xml:space="preserve"> </w:t>
      </w:r>
      <w:r>
        <w:t xml:space="preserve">Biomedical Engineer</w:t>
      </w:r>
      <w:r>
        <w:t xml:space="preserve"> </w:t>
      </w:r>
      <w:r>
        <w:t xml:space="preserve">is a professional who applies engineering techniques and design concepts to medicine and biology for healthcare purposes. Unlike traditional engineers, biomedical engineers must possess a deep understanding of human physiology alongside technical proficiency in electronics, software development, materials science, and mechanical design. In the context of</w:t>
      </w:r>
      <w:r>
        <w:t xml:space="preserve"> </w:t>
      </w:r>
      <w:r>
        <w:t xml:space="preserve">South Korea Seoul</w:t>
      </w:r>
      <w:r>
        <w:t xml:space="preserve">, this role is evolving rapidly due to the high density of population and the sophisticated nature of local hospital systems. These professionals are not merely technicians; they are innovators who develop prosthetic limbs that mimic natural movement, design MRI machines with higher resolution imaging capabilities, and create software algorithms that assist doctors in diagnosing diseases earlier than ever before.</w:t>
      </w:r>
    </w:p>
    <w:bookmarkEnd w:id="20"/>
    <w:bookmarkStart w:id="21" w:name="section-1"/>
    <w:p>
      <w:pPr>
        <w:pStyle w:val="Heading2"/>
      </w:pPr>
    </w:p>
    <w:p>
      <w:pPr>
        <w:pStyle w:val="FirstParagraph"/>
      </w:pPr>
      <w:r>
        <w:t xml:space="preserve">To understand the demand for a</w:t>
      </w:r>
      <w:r>
        <w:t xml:space="preserve"> </w:t>
      </w:r>
      <w:r>
        <w:t xml:space="preserve">Biomedical Engineer</w:t>
      </w:r>
      <w:r>
        <w:t xml:space="preserve">, one must first appreciate the unique healthcare environment of</w:t>
      </w:r>
      <w:r>
        <w:t xml:space="preserve"> </w:t>
      </w:r>
      <w:r>
        <w:t xml:space="preserve">South Korea Seoul</w:t>
      </w:r>
      <w:r>
        <w:t xml:space="preserve">. Seoul is home to some of the world’s most advanced medical centers, such as Samsung Medical Center and Asan Medical Center. These institutions are not just hospitals; they are research hubs that push the boundaries of medical possibility. The city has one of the highest concentrations of smartphones and digital infrastructure per capita in the world. This technological saturation creates a fertile ground for biomedical engineering solutions that integrate seamlessly with digital health records, wearable technology, and telemedicine platforms. Consequently,</w:t>
      </w:r>
      <w:r>
        <w:t xml:space="preserve"> </w:t>
      </w:r>
      <w:r>
        <w:t xml:space="preserve">Biomedical Engineers</w:t>
      </w:r>
      <w:r>
        <w:t xml:space="preserve"> </w:t>
      </w:r>
      <w:r>
        <w:t xml:space="preserve">in Seoul are expected to be adept at navigating complex regulatory frameworks while delivering cutting-edge technological solutions.</w:t>
      </w:r>
    </w:p>
    <w:bookmarkEnd w:id="21"/>
    <w:bookmarkStart w:id="22" w:name="section-2"/>
    <w:p>
      <w:pPr>
        <w:pStyle w:val="Heading2"/>
      </w:pPr>
    </w:p>
    <w:p>
      <w:pPr>
        <w:pStyle w:val="FirstParagraph"/>
      </w:pPr>
      <w:r>
        <w:t xml:space="preserve">In</w:t>
      </w:r>
      <w:r>
        <w:t xml:space="preserve"> </w:t>
      </w:r>
      <w:r>
        <w:t xml:space="preserve">South Korea Seoul</w:t>
      </w:r>
      <w:r>
        <w:t xml:space="preserve">, the daily tasks of a</w:t>
      </w:r>
      <w:r>
        <w:t xml:space="preserve"> </w:t>
      </w:r>
      <w:r>
        <w:t xml:space="preserve">Biomedical Engineer</w:t>
      </w:r>
      <w:r>
        <w:t xml:space="preserve"> </w:t>
      </w:r>
      <w:r>
        <w:t xml:space="preserve">are diverse and demanding. They are responsible for maintaining and calibrating high-precision medical equipment in busy clinical settings. This includes ensuring that life-support systems, such as ventilators and dialysis machines, function with zero margin for error. Furthermore, they play a crucial role in the research and development phase within university-affiliated hospitals common in Seoul. They collaborate with physicians to translate clinical needs into engineering specifications. For instance, if a surgeon requires a new type of robotic instrument for minimally invasive surgery, the</w:t>
      </w:r>
      <w:r>
        <w:t xml:space="preserve"> </w:t>
      </w:r>
      <w:r>
        <w:t xml:space="preserve">Biomedical Engineer</w:t>
      </w:r>
      <w:r>
        <w:t xml:space="preserve"> </w:t>
      </w:r>
      <w:r>
        <w:t xml:space="preserve">designs the mechanical components and codes the control systems to ensure precision and safety.</w:t>
      </w:r>
    </w:p>
    <w:bookmarkEnd w:id="22"/>
    <w:bookmarkStart w:id="23" w:name="section-3"/>
    <w:p>
      <w:pPr>
        <w:pStyle w:val="Heading2"/>
      </w:pPr>
    </w:p>
    <w:p>
      <w:pPr>
        <w:pStyle w:val="FirstParagraph"/>
      </w:pPr>
      <w:r>
        <w:t xml:space="preserve">South Korea Seoul</w:t>
      </w:r>
      <w:r>
        <w:t xml:space="preserve">, like many parts of East Asia, is facing a rapidly aging population. This demographic shift places immense pressure on the healthcare system. Here, the role of the</w:t>
      </w:r>
      <w:r>
        <w:t xml:space="preserve"> </w:t>
      </w:r>
      <w:r>
        <w:t xml:space="preserve">Biomedical Engineer</w:t>
      </w:r>
      <w:r>
        <w:t xml:space="preserve"> </w:t>
      </w:r>
      <w:r>
        <w:t xml:space="preserve">becomes even more critical. Engineers are developing smart home technologies and wearable health monitors designed specifically for elderly patients who wish to live independently but require constant monitoring. These devices utilize IoT (Internet of Things) connectivity to send real-time health data to healthcare providers in Seoul’s central hospitals. By creating these supportive ecosystems,</w:t>
      </w:r>
      <w:r>
        <w:t xml:space="preserve"> </w:t>
      </w:r>
      <w:r>
        <w:t xml:space="preserve">Biomedical Engineers</w:t>
      </w:r>
      <w:r>
        <w:t xml:space="preserve"> </w:t>
      </w:r>
      <w:r>
        <w:t xml:space="preserve">help alleviate the burden on hospital resources and improve the quality of life for seniors in densely populated urban areas.</w:t>
      </w:r>
    </w:p>
    <w:bookmarkEnd w:id="23"/>
    <w:bookmarkStart w:id="24" w:name="section-4"/>
    <w:p>
      <w:pPr>
        <w:pStyle w:val="Heading2"/>
      </w:pPr>
    </w:p>
    <w:p>
      <w:pPr>
        <w:pStyle w:val="FirstParagraph"/>
      </w:pPr>
      <w:r>
        <w:t xml:space="preserve">Navigating regulatory environments is a significant aspect of being a</w:t>
      </w:r>
      <w:r>
        <w:t xml:space="preserve"> </w:t>
      </w:r>
      <w:r>
        <w:t xml:space="preserve">Biomedical Engineer</w:t>
      </w:r>
      <w:r>
        <w:t xml:space="preserve">. In</w:t>
      </w:r>
      <w:r>
        <w:t xml:space="preserve"> </w:t>
      </w:r>
      <w:r>
        <w:t xml:space="preserve">South Korea Seoul</w:t>
      </w:r>
      <w:r>
        <w:t xml:space="preserve">, professionals must adhere to strict guidelines set by the Ministry of Food and Drug Safety (MFDS). These regulations ensure that all medical devices, from simple bandages to complex nuclear medicine scanners, meet rigorous safety and efficacy standards. A</w:t>
      </w:r>
      <w:r>
        <w:t xml:space="preserve"> </w:t>
      </w:r>
      <w:r>
        <w:t xml:space="preserve">Biomedical Engineer</w:t>
      </w:r>
      <w:r>
        <w:t xml:space="preserve"> </w:t>
      </w:r>
      <w:r>
        <w:t xml:space="preserve">must stay updated on these legal requirements throughout their career. Failure to comply can result in severe consequences for patient safety and institutional reputation. Therefore, continuous education regarding Korean medical device laws is an indispensable part of professional development for engineers working in this region.</w:t>
      </w:r>
    </w:p>
    <w:bookmarkEnd w:id="24"/>
    <w:bookmarkStart w:id="25" w:name="section-5"/>
    <w:p>
      <w:pPr>
        <w:pStyle w:val="Heading2"/>
      </w:pPr>
    </w:p>
    <w:p>
      <w:pPr>
        <w:pStyle w:val="FirstParagraph"/>
      </w:pPr>
      <w:r>
        <w:t xml:space="preserve">The modern hospital in Seoul is a hub of interdisciplinary collaboration. A</w:t>
      </w:r>
      <w:r>
        <w:t xml:space="preserve"> </w:t>
      </w:r>
      <w:r>
        <w:t xml:space="preserve">Biomedical Engineer</w:t>
      </w:r>
      <w:r>
        <w:t xml:space="preserve"> </w:t>
      </w:r>
      <w:r>
        <w:t xml:space="preserve">rarely works in isolation. They must communicate effectively with surgeons, nurses, IT specialists, and hospital administrators. In the high-stakes environment of</w:t>
      </w:r>
      <w:r>
        <w:t xml:space="preserve"> </w:t>
      </w:r>
      <w:r>
        <w:t xml:space="preserve">South Korea Seoul</w:t>
      </w:r>
      <w:r>
        <w:t xml:space="preserve">’s top-tier medical institutions, clear communication is vital to prevent errors and ensure that engineering solutions are practical for clinical use. For example, when implementing a new electronic patient record system integrated with diagnostic imaging data, the engineer must understand the workflow of the doctors to design an interface that enhances efficiency rather than hindering it.</w:t>
      </w:r>
    </w:p>
    <w:bookmarkEnd w:id="25"/>
    <w:bookmarkStart w:id="26" w:name="section-6"/>
    <w:p>
      <w:pPr>
        <w:pStyle w:val="Heading2"/>
      </w:pPr>
    </w:p>
    <w:p>
      <w:pPr>
        <w:pStyle w:val="FirstParagraph"/>
      </w:pPr>
      <w:r>
        <w:t xml:space="preserve">The future of biomedical engineering in</w:t>
      </w:r>
      <w:r>
        <w:t xml:space="preserve"> </w:t>
      </w:r>
      <w:r>
        <w:t xml:space="preserve">South Korea Seoul</w:t>
      </w:r>
      <w:r>
        <w:t xml:space="preserve"> </w:t>
      </w:r>
      <w:r>
        <w:t xml:space="preserve">is intrinsically linked to Artificial Intelligence (AI). Seoul is investing heavily in AI-driven healthcare solutions.</w:t>
      </w:r>
      <w:r>
        <w:t xml:space="preserve"> </w:t>
      </w:r>
      <w:r>
        <w:t xml:space="preserve">Biomedical Engineers</w:t>
      </w:r>
      <w:r>
        <w:t xml:space="preserve"> </w:t>
      </w:r>
      <w:r>
        <w:t xml:space="preserve">are now tasked with integrating machine learning algorithms into diagnostic equipment to detect anomalies such as tumors or retinal diseases with greater accuracy than human observation alone. This convergence of biology, engineering, and data science represents the new frontier for the profession. As Seoul positions itself as a global smart city leader, biomedical engineers will be at the core of developing systems that predict health outcomes before symptoms even appear.</w:t>
      </w:r>
    </w:p>
    <w:bookmarkEnd w:id="26"/>
    <w:p>
      <w:pPr>
        <w:pStyle w:val="BodyText"/>
      </w:pPr>
      <w:r>
        <w:t xml:space="preserve">Biomedical Engineer in this region, the educational pathway is rigorous. It typically involves a bachelor’s degree in biomedical engineering or a related field, often followed by specialized training or graduate studies. Universities in Seoul offer excellent programs that emphasize both theoretical knowledge and practical lab experience. Career growth opportunities are abundant due to the strong presence of multinational medical device companies like Medtronic and Siemens, as well as domestic giants like Samsung Medison and LG Chem. The demand for skilled</w:t>
      </w:r>
      <w:r>
        <w:t xml:space="preserve"> </w:t>
      </w:r>
      <w:r>
        <w:t xml:space="preserve">Biomedical Engineers</w:t>
      </w:r>
      <w:r>
        <w:t xml:space="preserve"> </w:t>
      </w:r>
      <w:r>
        <w:t xml:space="preserve">in</w:t>
      </w:r>
      <w:r>
        <w:t xml:space="preserve"> </w:t>
      </w:r>
      <w:r>
        <w:t xml:space="preserve">South Korea Seoul</w:t>
      </w:r>
      <w:r>
        <w:t xml:space="preserve"> </w:t>
      </w:r>
      <w:r>
        <w:t xml:space="preserve">is expected to grow steadily, driven by technological advancement and demographic needs.</w:t>
      </w:r>
    </w:p>
    <w:p>
      <w:pPr>
        <w:pStyle w:val="BodyText"/>
      </w:pPr>
      <w:r>
        <w:t xml:space="preserve">In conclusion, the profession of the</w:t>
      </w:r>
      <w:r>
        <w:t xml:space="preserve"> </w:t>
      </w:r>
      <w:r>
        <w:t xml:space="preserve">Biomedical Engineer</w:t>
      </w:r>
      <w:r>
        <w:t xml:space="preserve"> </w:t>
      </w:r>
      <w:r>
        <w:t xml:space="preserve">is pivotal to the healthcare ecosystem in</w:t>
      </w:r>
      <w:r>
        <w:t xml:space="preserve"> </w:t>
      </w:r>
      <w:r>
        <w:t xml:space="preserve">South Korea Seoul</w:t>
      </w:r>
      <w:r>
        <w:t xml:space="preserve">. These professionals serve as the vital link between scientific discovery and patient care. By leveraging technology to solve complex biological problems, they contribute directly to saving lives and improving health outcomes. As we have seen, from maintaining critical care equipment to developing AI-driven diagnostic tools, their impact is profound. The unique context of Seoul provides a challenging yet rewarding environment for engineers who wish to make a tangible difference in the world of medicine.</w:t>
      </w:r>
    </w:p>
    <w:p>
      <w:pPr>
        <w:pStyle w:val="BodyText"/>
      </w:pPr>
      <w:r>
        <w:t xml:space="preserve">Thank you for your attention during this seminar presentation. We hope this overview has highlighted the importance and dynamism of being a</w:t>
      </w:r>
      <w:r>
        <w:t xml:space="preserve"> </w:t>
      </w:r>
      <w:r>
        <w:t xml:space="preserve">Biomedical Engineer</w:t>
      </w:r>
      <w:r>
        <w:t xml:space="preserve"> </w:t>
      </w:r>
      <w:r>
        <w:t xml:space="preserve">in</w:t>
      </w:r>
      <w:r>
        <w:t xml:space="preserve"> </w:t>
      </w:r>
      <w:r>
        <w:t xml:space="preserve">South Korea Seoul</w:t>
      </w:r>
      <w:r>
        <w:t xml:space="preserve">. The city offers a unique blend of traditional medical expertise and futuristic technological innovation. We now invite you to ask questions regarding career paths, specific technologies, or regulatory challenges discussed today. Your engagement is crucial as we look forward to the next generation of engineers who will shape the future of healthcare in this vibrant capital city.</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Biomedical Engineering in Seoul</dc:title>
  <dc:creator/>
  <dc:language>en</dc:language>
  <cp:keywords/>
  <dcterms:created xsi:type="dcterms:W3CDTF">2026-07-29T21:28:52Z</dcterms:created>
  <dcterms:modified xsi:type="dcterms:W3CDTF">2026-07-29T21:28:52Z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