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Sydney</w:t>
      </w:r>
    </w:p>
    <w:bookmarkStart w:id="30" w:name="seminar-presentation-slides"/>
    <w:p>
      <w:pPr>
        <w:pStyle w:val="Heading1"/>
      </w:pPr>
      <w:r>
        <w:t xml:space="preserve">Seminar Presentation Slides</w:t>
      </w:r>
    </w:p>
    <w:bookmarkStart w:id="20" w:name="X0f2acfa18c9b2b0b7528a68c3a1e934f9c84a0d"/>
    <w:p>
      <w:pPr>
        <w:pStyle w:val="Heading2"/>
      </w:pPr>
      <w:r>
        <w:t xml:space="preserve">Title Slide: The Strategic Imperative of a Business Consultant in Australia Sydney</w:t>
      </w:r>
    </w:p>
    <w:p>
      <w:pPr>
        <w:pStyle w:val="FirstParagraph"/>
      </w:pPr>
      <w:r>
        <w:t xml:space="preserve">Welcome to this comprehensive seminar presentation designed specifically for the dynamic commercial landscape of Australia Sydney. As we navigate the complexities of the modern global economy, understanding the pivotal role that a specialized business consultant plays in driving growth, innovation, and sustainable success has never been more critical. This document serves as your roadmap to understanding why engaging top-tier consulting expertise is essential for enterprises operating within or looking to expand into this vibrant economic hub.</w:t>
      </w:r>
    </w:p>
    <w:p>
      <w:pPr>
        <w:pStyle w:val="BodyText"/>
      </w:pPr>
      <w:r>
        <w:t xml:space="preserve">Australia Sydney stands as the financial heart of the nation, boasting a robust infrastructure, diverse talent pool, and strategic access to Asia-Pacific markets. However, amidst this prosperity lie intricate challenges ranging from regulatory compliance shifts to technological disruption. By focusing on these specific aspects—Seminar Presentation Slides tailored for high-level executive review; insights into the multifaceted role of a Business Consultant; and the unique context of Australia Sydney—we aim to provide actionable intelligence that empowers decision-makers.</w:t>
      </w:r>
    </w:p>
    <w:bookmarkEnd w:id="20"/>
    <w:bookmarkStart w:id="21" w:name="X66a52ee03f275b3db57958223b8b13d8085494c"/>
    <w:p>
      <w:pPr>
        <w:pStyle w:val="Heading2"/>
      </w:pPr>
      <w:r>
        <w:t xml:space="preserve">The Evolution of Consulting in a Post-Pandemic Era</w:t>
      </w:r>
    </w:p>
    <w:p>
      <w:pPr>
        <w:pStyle w:val="FirstParagraph"/>
      </w:pPr>
      <w:r>
        <w:t xml:space="preserve">The landscape for any Business Consultant has shifted dramatically in recent years. What was once primarily about operational efficiency and cost-cutting has evolved into a holistic approach encompassing digital transformation, sustainability, and employee well-being. In Australia Sydney, the recovery from global disruptions has accelerated the adoption of remote work technologies and agile methodologies.</w:t>
      </w:r>
    </w:p>
    <w:p>
      <w:pPr>
        <w:pStyle w:val="BodyText"/>
      </w:pPr>
      <w:r>
        <w:t xml:space="preserve">Seminar Presentation Slides must reflect this shift by highlighting how consultants now act as change agents rather than mere advisors. They help organizations rebuild their operational frameworks to be more resilient against future shocks. For businesses in Australia Sydney, this means leveraging local market insights combined with global best practices to create hybrid models that maximize productivity while maintaining corporate culture.</w:t>
      </w:r>
    </w:p>
    <w:bookmarkEnd w:id="21"/>
    <w:bookmarkStart w:id="22" w:name="Xa0553d3c385b023594489e908fedd5ab479e54c"/>
    <w:p>
      <w:pPr>
        <w:pStyle w:val="Heading2"/>
      </w:pPr>
      <w:r>
        <w:t xml:space="preserve">Navigating the Complex Regulatory Environment of Australia Sydney</w:t>
      </w:r>
    </w:p>
    <w:p>
      <w:pPr>
        <w:pStyle w:val="FirstParagraph"/>
      </w:pPr>
      <w:r>
        <w:t xml:space="preserve">Owning or managing a business in one of the world's most competitive cities requires navigating a labyrinthine regulatory environment. A qualified Business Consultant possesses deep knowledge of local laws, including corporate governance standards, employment regulations, and industry-specific compliance measures unique to New South Wales.</w:t>
      </w:r>
    </w:p>
    <w:p>
      <w:pPr>
        <w:pStyle w:val="BodyText"/>
      </w:pPr>
      <w:r>
        <w:t xml:space="preserve">In Australia Sydney, where the real estate market is notoriously volatile and labor laws are strictly enforced under the Fair Work system, missteps can be costly. Consultants provide strategic foresight to ensure that business practices remain compliant while optimizing tax structures and risk management protocols. This expertise allows local leaders to focus on core competencies knowing that their administrative and legal foundations are solid.</w:t>
      </w:r>
    </w:p>
    <w:bookmarkEnd w:id="22"/>
    <w:bookmarkStart w:id="23" w:name="X0b5818679042a5d777d6fc5dc05ad0d9b936622"/>
    <w:p>
      <w:pPr>
        <w:pStyle w:val="Heading2"/>
      </w:pPr>
      <w:r>
        <w:t xml:space="preserve">Digital Transformation and Technological Integration</w:t>
      </w:r>
    </w:p>
    <w:p>
      <w:pPr>
        <w:pStyle w:val="FirstParagraph"/>
      </w:pPr>
      <w:r>
        <w:t xml:space="preserve">The integration of artificial intelligence, machine learning, and data analytics is no longer optional; it is imperative for survival. A Business Consultant serves as the bridge between technical possibilities and practical business applications. In Australia Sydney's tech-forward ecosystem, companies that fail to digitize their operations risk obsolescence.</w:t>
      </w:r>
    </w:p>
    <w:p>
      <w:pPr>
        <w:pStyle w:val="BodyText"/>
      </w:pPr>
      <w:r>
        <w:t xml:space="preserve">Our Seminar Presentation Slides emphasize case studies where consultants guided firms through cloud migration, cybersecurity upgrades, and automated customer relationship management systems. By adopting these technologies strategically rather than impulsively, businesses in Australia Sydney can enhance user experiences, reduce operational latency, and unlock new revenue streams through data-driven decision-making.</w:t>
      </w:r>
    </w:p>
    <w:bookmarkEnd w:id="23"/>
    <w:bookmarkStart w:id="24" w:name="Xf37bd47f200315a9db735162221ec83a3c3f5b6"/>
    <w:p>
      <w:pPr>
        <w:pStyle w:val="Heading2"/>
      </w:pPr>
      <w:r>
        <w:t xml:space="preserve">Sustainability and Corporate Social Responsibility (CSR)</w:t>
      </w:r>
    </w:p>
    <w:p>
      <w:pPr>
        <w:pStyle w:val="FirstParagraph"/>
      </w:pPr>
      <w:r>
        <w:t xml:space="preserve">Modern consumers and investors increasingly prioritize environmental stewardship. A Business Consultant helps organizations integrate sustainability into their core business strategy, moving beyond greenwashing to genuine impact. In Australia Sydney, where awareness of climate change impacts is high due to local environmental challenges, CSR is a brand differentiator.</w:t>
      </w:r>
    </w:p>
    <w:p>
      <w:pPr>
        <w:pStyle w:val="BodyText"/>
      </w:pPr>
      <w:r>
        <w:t xml:space="preserve">Consultants assist in developing comprehensive ESG (Environmental, Social, and Governance) frameworks. This includes supply chain optimization for reduced carbon footprints and establishing community engagement programs that resonate with the diverse population of Australia Sydney. Such initiatives not only improve brand reputation but also attract ethical investment capital.</w:t>
      </w:r>
    </w:p>
    <w:bookmarkEnd w:id="24"/>
    <w:bookmarkStart w:id="25" w:name="Xd29d0e62c525f57236bae0b252c59979e5cb4b3"/>
    <w:p>
      <w:pPr>
        <w:pStyle w:val="Heading2"/>
      </w:pPr>
      <w:r>
        <w:t xml:space="preserve">Talent Acquisition and Retention Strategies</w:t>
      </w:r>
    </w:p>
    <w:p>
      <w:pPr>
        <w:pStyle w:val="FirstParagraph"/>
      </w:pPr>
      <w:r>
        <w:t xml:space="preserve">The war for talent is intensifying across all sectors. In Australia Sydney, the competition for skilled professionals in finance, technology, and healthcare is fierce. A Business Consultant aids in rethinking HR strategies to attract top-tier candidates who value flexibility, professional development, and inclusive workplace cultures.</w:t>
      </w:r>
    </w:p>
    <w:p>
      <w:pPr>
        <w:pStyle w:val="BodyText"/>
      </w:pPr>
      <w:r>
        <w:t xml:space="preserve">Seminar Presentation Slides outline best practices for employer branding and talent management tailored to the Australian workforce. Consultants help design compensation packages that are competitive within the Australia Sydney market while fostering an organizational culture that reduces turnover rates. Understanding local labor trends is crucial for maintaining a stable and motivated workforce.</w:t>
      </w:r>
    </w:p>
    <w:bookmarkEnd w:id="25"/>
    <w:bookmarkStart w:id="26" w:name="market-expansion-and-global-connectivity"/>
    <w:p>
      <w:pPr>
        <w:pStyle w:val="Heading2"/>
      </w:pPr>
      <w:r>
        <w:t xml:space="preserve">Market Expansion and Global Connectivity</w:t>
      </w:r>
    </w:p>
    <w:p>
      <w:pPr>
        <w:pStyle w:val="FirstParagraph"/>
      </w:pPr>
      <w:r>
        <w:t xml:space="preserve">Australia Sydney serves as a gateway to the broader Asia-Pacific region. For businesses looking to expand, a Business Consultant provides invaluable insights into cross-border trade dynamics, cultural nuances, and partnership opportunities. They help identify emerging markets within the region that align with the company’s growth objectives.</w:t>
      </w:r>
    </w:p>
    <w:p>
      <w:pPr>
        <w:pStyle w:val="BodyText"/>
      </w:pPr>
      <w:r>
        <w:t xml:space="preserve">Seminar Presentation Slides feature analyses of successful market entry strategies employed by firms based in Australia Sydney. These strategies often involve leveraging free trade agreements and utilizing local networks to mitigate risks associated with international expansion. The consultant acts as a strategic navigator, ensuring that global ambitions are grounded in realistic assessments of local conditions.</w:t>
      </w:r>
    </w:p>
    <w:bookmarkEnd w:id="26"/>
    <w:bookmarkStart w:id="27" w:name="X2a9daf1aa865a9b3dd4a47eaf3f4d17ed0973c8"/>
    <w:p>
      <w:pPr>
        <w:pStyle w:val="Heading2"/>
      </w:pPr>
      <w:r>
        <w:t xml:space="preserve">Financial Resilience and Investment Planning</w:t>
      </w:r>
    </w:p>
    <w:p>
      <w:pPr>
        <w:pStyle w:val="FirstParagraph"/>
      </w:pPr>
      <w:r>
        <w:t xml:space="preserve">Economic volatility necessitates robust financial planning. A Business Consultant assists in forecasting cash flows, optimizing capital structure, and identifying investment opportunities that align with long-term goals. In the fluctuating economic climate of Australia Sydney, liquidity management is key to survival.</w:t>
      </w:r>
    </w:p>
    <w:p>
      <w:pPr>
        <w:pStyle w:val="BodyText"/>
      </w:pPr>
      <w:r>
        <w:t xml:space="preserve">Seminar Presentation Slides present scenarios demonstrating how consultants help businesses prepare for economic downturns by diversifying revenue streams and building reserve funds. They also guide ventures in securing funding from local banks or venture capital firms prevalent in the Australia Sydney startup ecosystem.</w:t>
      </w:r>
    </w:p>
    <w:bookmarkEnd w:id="27"/>
    <w:bookmarkStart w:id="28" w:name="X724b6ffa5d4150801e5bf2f19f3e621eeffb303"/>
    <w:p>
      <w:pPr>
        <w:pStyle w:val="Heading2"/>
      </w:pPr>
      <w:r>
        <w:t xml:space="preserve">Conclusion: Empowering Growth Through Expertise</w:t>
      </w:r>
    </w:p>
    <w:p>
      <w:pPr>
        <w:pStyle w:val="FirstParagraph"/>
      </w:pPr>
      <w:r>
        <w:t xml:space="preserve">In conclusion, the role of a Business Consultant in Australia Sydney is indispensable for any organization aiming to thrive in today's competitive environment. By offering specialized knowledge across regulatory compliance, technological integration, sustainability, human resources, and financial planning, consultants provide the strategic clarity needed to navigate uncertainty.</w:t>
      </w:r>
    </w:p>
    <w:p>
      <w:pPr>
        <w:pStyle w:val="BodyText"/>
      </w:pPr>
      <w:r>
        <w:t xml:space="preserve">These Seminar Presentation Slides have outlined the multifaceted benefits of consulting partnerships. As we look toward the future of Australia Sydney's economic landscape, embracing professional guidance will remain a cornerstone of successful business leadership. We encourage all attendees to consider how integrating a Business Consultant into their strategic planning process can unlock new potentials and secure lasting success.</w:t>
      </w:r>
    </w:p>
    <w:bookmarkEnd w:id="28"/>
    <w:bookmarkStart w:id="29" w:name="qa-session"/>
    <w:p>
      <w:pPr>
        <w:pStyle w:val="Heading2"/>
      </w:pPr>
      <w:r>
        <w:t xml:space="preserve">Q&amp;A Session</w:t>
      </w:r>
    </w:p>
    <w:p>
      <w:pPr>
        <w:pStyle w:val="FirstParagraph"/>
      </w:pPr>
      <w:r>
        <w:t xml:space="preserve">We now invite questions from the audience regarding the implementation of consulting strategies in Australia Sydney, specific challenges faced by various industries, and recommendations for selecting the right Business Consultant partner. Your engagement is vital to ensuring that we address all relevant concerns pertaining to your unique business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Australia Sydney</dc:title>
  <dc:creator/>
  <dc:language>en</dc:language>
  <cp:keywords/>
  <dcterms:created xsi:type="dcterms:W3CDTF">2026-07-30T00:30:55Z</dcterms:created>
  <dcterms:modified xsi:type="dcterms:W3CDTF">2026-07-30T00:30:55Z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