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Navigating Growth: The Role of the Business Consultant in DR Congo Kinshasa</w:t>
      </w:r>
      <w:r>
        <w:br/>
      </w:r>
      <w:r>
        <w:br/>
      </w:r>
      <w:r>
        <w:rPr>
          <w:iCs/>
          <w:i/>
        </w:rPr>
        <w:t xml:space="preserve">A Comprehensive Guide for Local and International Stakeholders</w:t>
      </w:r>
    </w:p>
    <w:bookmarkStart w:id="20" w:name="Xc87175f4e9074e2bc6af8a1e787809fc520ba73"/>
    <w:p>
      <w:pPr>
        <w:pStyle w:val="Heading2"/>
      </w:pPr>
      <w:r>
        <w:t xml:space="preserve">Slide 1: Introduction to Strategic Consultancy</w:t>
      </w:r>
    </w:p>
    <w:p>
      <w:pPr>
        <w:pStyle w:val="FirstParagraph"/>
      </w:pPr>
      <w:r>
        <w:t xml:space="preserve">Welcome to this comprehensive seminar. Today, we will explore the critical role of a Business Consultant within the unique economic landscape of DR Congo Kinshasa. As Kinshasa continues to emerge as a pivotal economic hub in Central Africa, the demand for strategic guidance has never been higher.</w:t>
      </w:r>
    </w:p>
    <w:p>
      <w:pPr>
        <w:pStyle w:val="BodyText"/>
      </w:pPr>
      <w:r>
        <w:t xml:space="preserve">A Business Consultant is not merely an advisor; they are catalysts for change, efficiency, and sustainable growth. In the context of DR Congo Kinshasa, consultants must possess a deep understanding of local regulations, cultural nuances, and infrastructural realities. This presentation will outline how professional consultancy can bridge the gap between potential and performance in this dynamic region.</w:t>
      </w:r>
    </w:p>
    <w:bookmarkEnd w:id="20"/>
    <w:bookmarkStart w:id="21" w:name="Xbe7751056d68c8ff9c6fd25730c4d54feb37521"/>
    <w:p>
      <w:pPr>
        <w:pStyle w:val="Heading2"/>
      </w:pPr>
      <w:r>
        <w:t xml:space="preserve">Slide 2: The Economic Landscape of DR Congo Kinshasa</w:t>
      </w:r>
    </w:p>
    <w:p>
      <w:pPr>
        <w:pStyle w:val="FirstParagraph"/>
      </w:pPr>
      <w:r>
        <w:t xml:space="preserve">To provide effective consultancy, one must first understand the environment. DR Congo Kinshasa is a nation of immense natural wealth and human capital. With a population exceeding ten million in its capital city alone, the market potential for consumer goods, services, technology, and logistics is vast.</w:t>
      </w:r>
    </w:p>
    <w:p>
      <w:pPr>
        <w:pStyle w:val="BodyText"/>
      </w:pPr>
      <w:r>
        <w:t xml:space="preserve">However, operating in DR Congo Kinshasa presents distinct challenges. Infrastructure gaps—particularly in power supply and transportation—require innovative business models. Furthermore the regulatory environment can be complex. A skilled Business Consultant helps navigate these hurdles by providing tailored solutions that account for local realities while adhering to international standards of governance and operational efficiency.</w:t>
      </w:r>
    </w:p>
    <w:bookmarkEnd w:id="21"/>
    <w:bookmarkStart w:id="22" w:name="X0c019e167f2b3566eab1e2f28da846c344930ac"/>
    <w:p>
      <w:pPr>
        <w:pStyle w:val="Heading2"/>
      </w:pPr>
      <w:r>
        <w:t xml:space="preserve">Slide 3: Core Competencies of a Business Consultant</w:t>
      </w:r>
    </w:p>
    <w:p>
      <w:pPr>
        <w:pStyle w:val="FirstParagraph"/>
      </w:pPr>
      <w:r>
        <w:t xml:space="preserve">A successful Business Consultant in this region must master several core competencies:</w:t>
      </w:r>
    </w:p>
    <w:p>
      <w:pPr>
        <w:numPr>
          <w:ilvl w:val="0"/>
          <w:numId w:val="1001"/>
        </w:numPr>
        <w:pStyle w:val="Compact"/>
      </w:pPr>
      <w:r>
        <w:rPr>
          <w:bCs/>
          <w:b/>
        </w:rPr>
        <w:t xml:space="preserve">Risk Management:</w:t>
      </w:r>
      <w:r>
        <w:t xml:space="preserve"> </w:t>
      </w:r>
      <w:r>
        <w:t xml:space="preserve">Identifying political, economic, and operational risks specific to DR Congo Kinshasa and developing mitigation strategies.</w:t>
      </w:r>
    </w:p>
    <w:p>
      <w:pPr>
        <w:numPr>
          <w:ilvl w:val="0"/>
          <w:numId w:val="1001"/>
        </w:numPr>
        <w:pStyle w:val="Compact"/>
      </w:pPr>
      <w:r>
        <w:rPr>
          <w:bCs/>
          <w:b/>
        </w:rPr>
        <w:t xml:space="preserve">Digital Transformation:</w:t>
      </w:r>
    </w:p>
    <w:p>
      <w:pPr>
        <w:numPr>
          <w:ilvl w:val="0"/>
          <w:numId w:val="1001"/>
        </w:numPr>
        <w:pStyle w:val="Compact"/>
      </w:pPr>
      <w:r>
        <w:rPr>
          <w:bCs/>
          <w:b/>
        </w:rPr>
        <w:t xml:space="preserve">Supply Chain Optimization:</w:t>
      </w:r>
    </w:p>
    <w:p>
      <w:pPr>
        <w:numPr>
          <w:ilvl w:val="0"/>
          <w:numId w:val="1001"/>
        </w:numPr>
        <w:pStyle w:val="Compact"/>
      </w:pPr>
      <w:r>
        <w:rPr>
          <w:bCs/>
          <w:b/>
        </w:rPr>
        <w:t xml:space="preserve">Talent Development:</w:t>
      </w:r>
    </w:p>
    <w:bookmarkEnd w:id="22"/>
    <w:bookmarkStart w:id="23" w:name="X6570e36e3231c0db703fba8903b30d98d17960e"/>
    <w:p>
      <w:pPr>
        <w:pStyle w:val="Heading2"/>
      </w:pPr>
      <w:r>
        <w:t xml:space="preserve">Slide 4: Regulatory Compliance and Legal Frameworks</w:t>
      </w:r>
    </w:p>
    <w:p>
      <w:pPr>
        <w:pStyle w:val="FirstParagraph"/>
      </w:pPr>
      <w:r>
        <w:t xml:space="preserve">Navigating the legal landscape is perhaps the most critical function of a Business Consultant in DR Congo Kinshasa. The country has been undergoing significant economic reforms to attract foreign direct investment (FDI) and support local entrepreneurship.</w:t>
      </w:r>
    </w:p>
    <w:p>
      <w:pPr>
        <w:pStyle w:val="BodyText"/>
      </w:pPr>
      <w:r>
        <w:t xml:space="preserve">Consultants must ensure that clients are fully compliant with tax laws, labor codes, and environmental regulations. Misunderstanding these frameworks can lead to severe penalties or operational shutdowns. By maintaining up-to-date knowledge of the General Code of Investments in DR Congo Kinshasa, consultants can help businesses secure incentives, navigate customs procedures efficiently, and establish a solid legal foundation for long-term operations.</w:t>
      </w:r>
    </w:p>
    <w:bookmarkEnd w:id="23"/>
    <w:bookmarkStart w:id="24" w:name="X5b02d32a355b438b5410ece3950acd04d97a35e"/>
    <w:p>
      <w:pPr>
        <w:pStyle w:val="Heading2"/>
      </w:pPr>
      <w:r>
        <w:t xml:space="preserve">Slide 5: Market Entry Strategies for International Entities</w:t>
      </w:r>
    </w:p>
    <w:p>
      <w:pPr>
        <w:pStyle w:val="FirstParagraph"/>
      </w:pPr>
      <w:r>
        <w:t xml:space="preserve">For international companies looking to enter DR Congo Kinshasa, the journey can be daunting. A Business Consultant acts as a cultural and strategic bridge. We assist in conducting rigorous market feasibility studies to determine the viability of products or services in this specific context.</w:t>
      </w:r>
    </w:p>
    <w:p>
      <w:pPr>
        <w:pStyle w:val="BodyText"/>
      </w:pPr>
      <w:r>
        <w:t xml:space="preserve">This involves analyzing consumer behavior, pricing sensitivity, and competitive dynamics within Kinshasa’s vibrant informal and formal sectors. Whether it is telecommunications, agriculture processing, or retail banking, the consultant helps tailor the global brand identity to resonate with local values and needs. This localization strategy is key to building trust and brand loyalty among Kinshasa residents.</w:t>
      </w:r>
    </w:p>
    <w:bookmarkEnd w:id="24"/>
    <w:bookmarkStart w:id="25" w:name="slide-6-supporting-local-smes"/>
    <w:p>
      <w:pPr>
        <w:pStyle w:val="Heading2"/>
      </w:pPr>
      <w:r>
        <w:t xml:space="preserve">Slide 6: Supporting Local SMEs</w:t>
      </w:r>
    </w:p>
    <w:p>
      <w:pPr>
        <w:pStyle w:val="FirstParagraph"/>
      </w:pPr>
      <w:r>
        <w:t xml:space="preserve">SMEs are the backbone of DR Congo Kinshasa’s economy. However, they often lack access to capital and strategic planning resources. Business Consultants play a vital role in empowering these local enterprises.</w:t>
      </w:r>
    </w:p>
    <w:p>
      <w:pPr>
        <w:pStyle w:val="BodyText"/>
      </w:pPr>
      <w:r>
        <w:t xml:space="preserve">We assist SMEs in developing robust business plans that appeal to both local microfinance institutions and international development banks. By improving financial literacy and operational transparency, consultants help small businesses scale up. In Kinshasa, where the informal sector is dominant, we work with stakeholders to formalize operations without stifling creativity or agility, ensuring these businesses become resilient contributors to the national GDP.</w:t>
      </w:r>
    </w:p>
    <w:bookmarkEnd w:id="25"/>
    <w:bookmarkStart w:id="26" w:name="X71feee0b29bb2f6a0191f5d951757e3cac0f7de"/>
    <w:p>
      <w:pPr>
        <w:pStyle w:val="Heading2"/>
      </w:pPr>
      <w:r>
        <w:t xml:space="preserve">Slide 7: Infrastructure and Energy Solutions</w:t>
      </w:r>
    </w:p>
    <w:p>
      <w:pPr>
        <w:pStyle w:val="FirstParagraph"/>
      </w:pPr>
      <w:r>
        <w:t xml:space="preserve">A significant portion of consultancy work in DR Congo Kinshasa revolves around infrastructure constraints. High energy costs and unreliable grid power necessitate alternative solutions.</w:t>
      </w:r>
    </w:p>
    <w:p>
      <w:pPr>
        <w:pStyle w:val="BodyText"/>
      </w:pPr>
      <w:r>
        <w:t xml:space="preserve">Business Consultants advise on the integration of renewable energy sources, such as solar power systems, into business operations. This not only reduces operational costs but also enhances sustainability credentials. Additionally, consultants advise on logistics partnerships that utilize Kinshasa’s strategic location along the Congo River and its proximity to regional trade corridors. By optimizing these logistical routes businesses can reduce turnaround times and improve customer satisfaction significantly.</w:t>
      </w:r>
    </w:p>
    <w:bookmarkEnd w:id="26"/>
    <w:bookmarkStart w:id="27" w:name="Xa9b6b9f272f9d239806c236857d48a0260c7a02"/>
    <w:p>
      <w:pPr>
        <w:pStyle w:val="Heading2"/>
      </w:pPr>
      <w:r>
        <w:t xml:space="preserve">Slide 8: Corporate Social Responsibility (CSR) and Sustainability</w:t>
      </w:r>
    </w:p>
    <w:p>
      <w:pPr>
        <w:pStyle w:val="FirstParagraph"/>
      </w:pPr>
      <w:r>
        <w:t xml:space="preserve">In modern business, profitability cannot be divorced from social responsibility. In DR Congo Kinshasa, CSR is not just a moral imperative but a strategic advantage. A Business Consultant helps companies align their corporate goals with community development needs.</w:t>
      </w:r>
    </w:p>
    <w:p>
      <w:pPr>
        <w:pStyle w:val="BodyText"/>
      </w:pPr>
      <w:r>
        <w:t xml:space="preserve">This might involve investing in local education initiatives, supporting healthcare infrastructure, or promoting environmental conservation efforts around the Congo Basin. By demonstrating a genuine commitment to the well-being of Kinshasa communities, businesses build social license to operate. This fosters a positive brand reputation and creates a more stable operating environment for all stakeholders involved.</w:t>
      </w:r>
    </w:p>
    <w:bookmarkEnd w:id="27"/>
    <w:bookmarkStart w:id="28" w:name="X419ef3e6c85b51574250e1e6e40c55d9503dac4"/>
    <w:p>
      <w:pPr>
        <w:pStyle w:val="Heading2"/>
      </w:pPr>
      <w:r>
        <w:t xml:space="preserve">Slide 9: The Future of Consultancy in Kinshasa</w:t>
      </w:r>
    </w:p>
    <w:p>
      <w:pPr>
        <w:pStyle w:val="FirstParagraph"/>
      </w:pPr>
      <w:r>
        <w:t xml:space="preserve">The future of business consultancy in DR Congo Kinshasa is bright and evolving. As digital connectivity improves and the middle class expands, the demand for specialized advisory services will skyrocket.</w:t>
      </w:r>
    </w:p>
    <w:p>
      <w:pPr>
        <w:pStyle w:val="BodyText"/>
      </w:pPr>
      <w:r>
        <w:t xml:space="preserve">We anticipate a growing need for consultants specializing in data analytics, cybersecurity, and sustainable urban development. Kinshasa is becoming a tech hub, with a young population eager to innovate. Consultants who can guide startups through this rapid digital transformation will find immense opportunity. The focus is shifting from basic administrative advice to strategic innovation and ecosystem building.</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 Business Consultant in DR Congo Kinshasa is multifaceted and indispensable. We are navigators, strategists, educators, and partners.</w:t>
      </w:r>
    </w:p>
    <w:p>
      <w:pPr>
        <w:pStyle w:val="BodyText"/>
      </w:pPr>
      <w:r>
        <w:t xml:space="preserve">To business leaders in DR Congo Kinshasa: Embrace consultancy not as a cost, but as an investment in resilience and growth. Leverage local expertise combined with global best practices to unlock the immense potential of this dynamic market. Let us work together to build a prosperous future for DR Congo Kinshasa, one strategic decision at a time.</w:t>
      </w:r>
    </w:p>
    <w:p>
      <w:pPr>
        <w:pStyle w:val="BodyText"/>
      </w:pPr>
      <w:r>
        <w:rPr>
          <w:iCs/>
          <w:i/>
        </w:rPr>
        <w:t xml:space="preserve">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Strategic Business Consultancy in DR Congo Kinshasa</dc:title>
  <dc:creator/>
  <dc:language>en</dc:language>
  <cp:keywords/>
  <dcterms:created xsi:type="dcterms:W3CDTF">2026-07-29T12:32:25Z</dcterms:created>
  <dcterms:modified xsi:type="dcterms:W3CDTF">2026-07-29T12:32:25Z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