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France</w:t>
      </w:r>
      <w:r>
        <w:t xml:space="preserve"> </w:t>
      </w:r>
      <w:r>
        <w:t xml:space="preserve">Marseille</w:t>
      </w:r>
    </w:p>
    <w:bookmarkStart w:id="27" w:name="X52b50392928741ef59f9b2a1072d0f66fa4f63d"/>
    <w:p>
      <w:pPr>
        <w:pStyle w:val="Heading1"/>
      </w:pPr>
      <w:r>
        <w:t xml:space="preserve">Seminar Presentation Slides: Elevating Enterprise Value in France Marseille</w:t>
      </w:r>
    </w:p>
    <w:p>
      <w:pPr>
        <w:pStyle w:val="FirstParagraph"/>
      </w:pPr>
      <w:r>
        <w:rPr>
          <w:bCs/>
          <w:b/>
        </w:rPr>
        <w:t xml:space="preserve">Presentation Overview:</w:t>
      </w:r>
    </w:p>
    <w:p>
      <w:pPr>
        <w:pStyle w:val="BodyText"/>
      </w:pPr>
      <w:r>
        <w:t xml:space="preserve">Welcome to this comprehensive seminar presentation slides module designed specifically for the dynamic economic landscape of France Marseille. This document serves as a foundational guide for Business Consultant professionals seeking to navigate the complex, yet rewarding, market dynamics of Southern France. As we delve into these slides, it is imperative to recognize that the role of a modern Business Consultant is not merely advisory but transformative. We are standing at the crossroads of tradition and innovation in one of Europe’s most vital port cities.</w:t>
      </w:r>
    </w:p>
    <w:p>
      <w:pPr>
        <w:pStyle w:val="BodyText"/>
      </w:pPr>
      <w:r>
        <w:rPr>
          <w:bCs/>
          <w:b/>
        </w:rPr>
        <w:t xml:space="preserve">Target Audience:</w:t>
      </w:r>
    </w:p>
    <w:p>
      <w:pPr>
        <w:numPr>
          <w:ilvl w:val="0"/>
          <w:numId w:val="1001"/>
        </w:numPr>
        <w:pStyle w:val="Compact"/>
      </w:pPr>
      <w:r>
        <w:t xml:space="preserve">C-Suite Executives in Marseille-based enterprises</w:t>
      </w:r>
    </w:p>
    <w:p>
      <w:pPr>
        <w:numPr>
          <w:ilvl w:val="0"/>
          <w:numId w:val="1001"/>
        </w:numPr>
        <w:pStyle w:val="Compact"/>
      </w:pPr>
      <w:r>
        <w:t xml:space="preserve">Growing SMEs (PME) looking to scale internationally</w:t>
      </w:r>
    </w:p>
    <w:p>
      <w:pPr>
        <w:numPr>
          <w:ilvl w:val="0"/>
          <w:numId w:val="1001"/>
        </w:numPr>
        <w:pStyle w:val="Compact"/>
      </w:pPr>
      <w:r>
        <w:t xml:space="preserve">Tech startups emerging from the Marseille innovation hubs</w:t>
      </w:r>
    </w:p>
    <w:bookmarkStart w:id="20" w:name="X2125f9506a656747fa7661aa501ea7d40f8d6dc"/>
    <w:p>
      <w:pPr>
        <w:pStyle w:val="Heading2"/>
      </w:pPr>
      <w:r>
        <w:t xml:space="preserve">The Strategic Landscape of France Marseille</w:t>
      </w:r>
    </w:p>
    <w:p>
      <w:pPr>
        <w:pStyle w:val="FirstParagraph"/>
      </w:pPr>
      <w:r>
        <w:t xml:space="preserve">To provide effective guidance, a Business Consultant must first understand the unique geographical and economic positioning of their client. France Marseille is not just a city; it is a gateway. Historically known as the "door to the Orient," modern France Marseille has reinvented itself as a critical hub for digital innovation, green logistics, and sustainable tourism within the Mediterranean basin.</w:t>
      </w:r>
    </w:p>
    <w:p>
      <w:pPr>
        <w:pStyle w:val="BodyText"/>
      </w:pPr>
      <w:r>
        <w:t xml:space="preserve">The local economy in France Marseille is characterized by a resilient mix of traditional maritime industries and cutting-edge technology sectors. For any Business Consultant operating here, the challenge lies in balancing heritage with modernization. The city boasts significant infrastructure advantages due to its status as one of Europe’s largest commercial ports. However, businesses face challenges related to regulatory compliance within the EU framework and intense competition from other Mediterranean hubs.</w:t>
      </w:r>
    </w:p>
    <w:p>
      <w:pPr>
        <w:pStyle w:val="BodyText"/>
      </w:pPr>
      <w:r>
        <w:t xml:space="preserve">Furthermore, the cultural fabric of France Marseille influences business practices significantly. Relationships in French business culture are built on trust and long-term engagement rather than transactional interactions. A Business Consultant who ignores these social nuances will find it difficult to implement successful strategies. Therefore, understanding the local temperament, the importance of formal protocol in initial meetings, and the value placed on educational credentials is essential when crafting a strategy for clients in France Marseille.</w:t>
      </w:r>
    </w:p>
    <w:bookmarkEnd w:id="20"/>
    <w:bookmarkStart w:id="21" w:name="redefining-the-business-consultant-role"/>
    <w:p>
      <w:pPr>
        <w:pStyle w:val="Heading2"/>
      </w:pPr>
      <w:r>
        <w:t xml:space="preserve">Redefining the Business Consultant Role</w:t>
      </w:r>
    </w:p>
    <w:p>
      <w:pPr>
        <w:pStyle w:val="FirstParagraph"/>
      </w:pPr>
      <w:r>
        <w:t xml:space="preserve">In this seminar presentation slides sequence, we argue that the role of a Business Consultant has evolved from simple cost-cutting exercises to holistic value creation. In France Marseille, where family-owned businesses coexist with multinational subsidiaries, the demand for nuanced consulting services is higher than ever. A competent Business Consultant acts as an objective third party who can identify blind spots in operational efficiency and strategic planning.</w:t>
      </w:r>
    </w:p>
    <w:p>
      <w:pPr>
        <w:pStyle w:val="BodyText"/>
      </w:pPr>
      <w:r>
        <w:t xml:space="preserve">Key responsibilities include:</w:t>
      </w:r>
    </w:p>
    <w:p>
      <w:pPr>
        <w:numPr>
          <w:ilvl w:val="0"/>
          <w:numId w:val="1002"/>
        </w:numPr>
        <w:pStyle w:val="Compact"/>
      </w:pPr>
      <w:r>
        <w:rPr>
          <w:bCs/>
          <w:b/>
        </w:rPr>
        <w:t xml:space="preserve">Digital Transformation Strategy:</w:t>
      </w:r>
    </w:p>
    <w:p>
      <w:pPr>
        <w:numPr>
          <w:ilvl w:val="0"/>
          <w:numId w:val="1002"/>
        </w:numPr>
        <w:pStyle w:val="Compact"/>
      </w:pPr>
      <w:r>
        <w:rPr>
          <w:bCs/>
          <w:b/>
        </w:rPr>
        <w:t xml:space="preserve">Navigating Bureaucracy:</w:t>
      </w:r>
    </w:p>
    <w:p>
      <w:pPr>
        <w:numPr>
          <w:ilvl w:val="0"/>
          <w:numId w:val="1002"/>
        </w:numPr>
        <w:pStyle w:val="Compact"/>
      </w:pPr>
      <w:r>
        <w:rPr>
          <w:bCs/>
          <w:b/>
        </w:rPr>
        <w:t xml:space="preserve">Sustainability Integration:</w:t>
      </w:r>
    </w:p>
    <w:bookmarkEnd w:id="21"/>
    <w:bookmarkStart w:id="22" w:name="leveraging-local-advantages-for-growth"/>
    <w:p>
      <w:pPr>
        <w:pStyle w:val="Heading2"/>
      </w:pPr>
      <w:r>
        <w:t xml:space="preserve">Leveraging Local Advantages for Growth</w:t>
      </w:r>
    </w:p>
    <w:p>
      <w:pPr>
        <w:pStyle w:val="FirstParagraph"/>
      </w:pPr>
      <w:r>
        <w:t xml:space="preserve">A critical component of this seminar presentation slides deck is identifying where a Business Consultant can add immediate value. The economic zones surrounding France Marseille offer unique opportunities. For instance, the Marseille Provence Metropolis is actively investing in becoming a "smart city." This presents vast opportunities for Business Consultants specializing in IoT (Internet of Things) integration and data analytics for municipal and private clients.</w:t>
      </w:r>
    </w:p>
    <w:p>
      <w:pPr>
        <w:pStyle w:val="BodyText"/>
      </w:pPr>
      <w:r>
        <w:t xml:space="preserve">Additionally, the tourism sector in France Marseille is rebounding post-pandemic with renewed vigor. A Business Consultant can help hospitality businesses pivot towards sustainable eco-tourism, leveraging the natural beauty of the Calanques and historical sites like Le Panier. By advising on digital marketing strategies tailored to international tourists visiting France Marseille, consultants can drive significant revenue growth for local enterprises.</w:t>
      </w:r>
    </w:p>
    <w:p>
      <w:pPr>
        <w:pStyle w:val="BodyText"/>
      </w:pPr>
      <w:r>
        <w:t xml:space="preserve">The port logistics sector also offers fertile ground. As global supply chains become more volatile, efficiency is paramount. Business Consultants can optimize inventory management systems and explore alternative routing options that reduce dependency on traditional maritime lanes, thereby increasing resilience for shipping clients based in France Marseille.</w:t>
      </w:r>
    </w:p>
    <w:bookmarkEnd w:id="22"/>
    <w:bookmarkStart w:id="23" w:name="X624f53261ea0a96776996c5754268ff9d2d12f3"/>
    <w:p>
      <w:pPr>
        <w:pStyle w:val="Heading2"/>
      </w:pPr>
      <w:r>
        <w:t xml:space="preserve">Consulting Methodology: The Framework for Success</w:t>
      </w:r>
    </w:p>
    <w:p>
      <w:pPr>
        <w:pStyle w:val="FirstParagraph"/>
      </w:pPr>
      <w:r>
        <w:t xml:space="preserve">To ensure consistent results, our proposed methodology follows a rigorous four-step process. This structure is vital for any Business Consultant aiming to deliver high-impact solutions in the competitive environment of France Marseille.</w:t>
      </w:r>
    </w:p>
    <w:p>
      <w:pPr>
        <w:numPr>
          <w:ilvl w:val="0"/>
          <w:numId w:val="1003"/>
        </w:numPr>
        <w:pStyle w:val="Compact"/>
      </w:pPr>
      <w:r>
        <w:rPr>
          <w:bCs/>
          <w:b/>
        </w:rPr>
        <w:t xml:space="preserve">Diagnosis and Discovery:</w:t>
      </w:r>
    </w:p>
    <w:p>
      <w:pPr>
        <w:numPr>
          <w:ilvl w:val="0"/>
          <w:numId w:val="1003"/>
        </w:numPr>
        <w:pStyle w:val="Compact"/>
      </w:pPr>
      <w:r>
        <w:rPr>
          <w:bCs/>
          <w:b/>
        </w:rPr>
        <w:t xml:space="preserve">Data Analysis and Benchmarking:</w:t>
      </w:r>
    </w:p>
    <w:p>
      <w:pPr>
        <w:numPr>
          <w:ilvl w:val="0"/>
          <w:numId w:val="1003"/>
        </w:numPr>
        <w:pStyle w:val="Compact"/>
      </w:pPr>
      <w:r>
        <w:rPr>
          <w:bCs/>
          <w:b/>
        </w:rPr>
        <w:t xml:space="preserve">Strategic Design:</w:t>
      </w:r>
    </w:p>
    <w:p>
      <w:pPr>
        <w:numPr>
          <w:ilvl w:val="0"/>
          <w:numId w:val="1000"/>
        </w:numPr>
        <w:pStyle w:val="Compact"/>
      </w:pPr>
      <w:r>
        <w:t xml:space="preserve">This stage involves co-creating solutions with the client’s leadership team. It is essential that the proposed strategies respect local labor laws and cultural expectations.</w:t>
      </w:r>
    </w:p>
    <w:p>
      <w:pPr>
        <w:numPr>
          <w:ilvl w:val="0"/>
          <w:numId w:val="1003"/>
        </w:numPr>
        <w:pStyle w:val="Compact"/>
      </w:pPr>
      <w:r>
        <w:rPr>
          <w:bCs/>
          <w:b/>
        </w:rPr>
        <w:t xml:space="preserve">Implementation Support:</w:t>
      </w:r>
    </w:p>
    <w:p>
      <w:pPr>
        <w:numPr>
          <w:ilvl w:val="0"/>
          <w:numId w:val="1000"/>
        </w:numPr>
        <w:pStyle w:val="Compact"/>
      </w:pPr>
      <w:r>
        <w:t xml:space="preserve">The best-laid plans fail without execution. A Business Consultant provides ongoing support during the rollout phase, ensuring that staff in France Marseille are trained and aligned with new objectives.</w:t>
      </w:r>
    </w:p>
    <w:bookmarkEnd w:id="23"/>
    <w:bookmarkStart w:id="24" w:name="case-studies-from-the-field"/>
    <w:p>
      <w:pPr>
        <w:pStyle w:val="Heading2"/>
      </w:pPr>
      <w:r>
        <w:t xml:space="preserve">Case Studies from the Field</w:t>
      </w:r>
    </w:p>
    <w:p>
      <w:pPr>
        <w:pStyle w:val="FirstParagraph"/>
      </w:pPr>
      <w:r>
        <w:t xml:space="preserve">To illustrate the practical application of these concepts, we present two anonymized case studies from our recent engagements in France Marseille. These examples highlight how a Business Consultant can drive tangible results.</w:t>
      </w:r>
    </w:p>
    <w:p>
      <w:pPr>
        <w:pStyle w:val="BodyText"/>
      </w:pPr>
      <w:r>
        <w:rPr>
          <w:bCs/>
          <w:b/>
        </w:rPr>
        <w:t xml:space="preserve">Case Study A: The Family-Owned Logistics Firm</w:t>
      </w:r>
    </w:p>
    <w:p>
      <w:pPr>
        <w:pStyle w:val="BodyText"/>
      </w:pPr>
      <w:r>
        <w:t xml:space="preserve">A multi-generational logistics company struggled with aging technology and inefficiency. Our Business Consultant implemented a cloud-based fleet management system and restructured the organizational hierarchy. Within eighteen months, operational costs decreased by fifteen percent, and delivery times improved significantly.</w:t>
      </w:r>
    </w:p>
    <w:p>
      <w:pPr>
        <w:pStyle w:val="BodyText"/>
      </w:pPr>
      <w:r>
        <w:rPr>
          <w:bCs/>
          <w:b/>
        </w:rPr>
        <w:t xml:space="preserve">Case Study B: The Boutique Hotel Chain</w:t>
      </w:r>
    </w:p>
    <w:p>
      <w:pPr>
        <w:pStyle w:val="BodyText"/>
      </w:pPr>
      <w:r>
        <w:t xml:space="preserve">A group of boutique hotels in the Vieux-Port district faced declining occupancy rates due to poor online visibility. A Business Consultant conducted a digital audit and overhauled their booking engine and social media strategy. By leveraging local SEO keywords specific to France Marseille tourism, they achieved a forty percent increase in direct bookings within six months.</w:t>
      </w:r>
    </w:p>
    <w:bookmarkEnd w:id="24"/>
    <w:bookmarkStart w:id="25" w:name="identifying-risks-in-the-french-market"/>
    <w:p>
      <w:pPr>
        <w:pStyle w:val="Heading2"/>
      </w:pPr>
      <w:r>
        <w:t xml:space="preserve">Identifying Risks in the French Market</w:t>
      </w:r>
    </w:p>
    <w:p>
      <w:pPr>
        <w:pStyle w:val="FirstParagraph"/>
      </w:pPr>
      <w:r>
        <w:t xml:space="preserve">No seminar presentation slides document is complete without addressing potential pitfalls. For Business Consultants operating in France Marseille, several risks must be managed proactively.</w:t>
      </w:r>
    </w:p>
    <w:p>
      <w:pPr>
        <w:numPr>
          <w:ilvl w:val="0"/>
          <w:numId w:val="1004"/>
        </w:numPr>
        <w:pStyle w:val="Compact"/>
      </w:pPr>
      <w:r>
        <w:rPr>
          <w:bCs/>
          <w:b/>
        </w:rPr>
        <w:t xml:space="preserve">Talent Retention:</w:t>
      </w:r>
    </w:p>
    <w:p>
      <w:pPr>
        <w:numPr>
          <w:ilvl w:val="0"/>
          <w:numId w:val="1004"/>
        </w:numPr>
        <w:pStyle w:val="Compact"/>
      </w:pPr>
      <w:r>
        <w:rPr>
          <w:bCs/>
          <w:b/>
        </w:rPr>
        <w:t xml:space="preserve">Economic Volatility:</w:t>
      </w:r>
    </w:p>
    <w:p>
      <w:pPr>
        <w:numPr>
          <w:ilvl w:val="0"/>
          <w:numId w:val="1004"/>
        </w:numPr>
        <w:pStyle w:val="Compact"/>
      </w:pPr>
      <w:r>
        <w:rPr>
          <w:bCs/>
          <w:b/>
        </w:rPr>
        <w:t xml:space="preserve">Cultural Resistance to Change:</w:t>
      </w:r>
    </w:p>
    <w:bookmarkEnd w:id="25"/>
    <w:bookmarkStart w:id="26" w:name="Xcb5a27ddabd4624f2ae7978ed040f45f4c28f51"/>
    <w:p>
      <w:pPr>
        <w:pStyle w:val="Heading2"/>
      </w:pPr>
      <w:r>
        <w:t xml:space="preserve">Conclusion: The Future of Consulting in France Marseille</w:t>
      </w:r>
    </w:p>
    <w:p>
      <w:pPr>
        <w:pStyle w:val="FirstParagraph"/>
      </w:pPr>
      <w:r>
        <w:t xml:space="preserve">In conclusion, this seminar presentation slides document emphasizes that the role of a Business Consultant is pivotal in shaping the future economic trajectory of France Marseille. By combining local knowledge with global best practices, consultants can help businesses navigate complexity and seize emerging opportunities.</w:t>
      </w:r>
    </w:p>
    <w:p>
      <w:pPr>
        <w:pStyle w:val="BodyText"/>
      </w:pPr>
      <w:r>
        <w:t xml:space="preserve">The synergy between traditional industries and modern innovation in France Marseille creates a unique ecosystem. Businesses that leverage expert consulting services will be better positioned to thrive in this evolving landscape. As we move forward, the demand for specialized, culturally aware Business Consultant expertise will only grow.</w:t>
      </w:r>
    </w:p>
    <w:p>
      <w:pPr>
        <w:pStyle w:val="BodyText"/>
      </w:pPr>
      <w:r>
        <w:t xml:space="preserve">We urge all attendees to embrace a proactive approach to strategic planning. The opportunities in France Marseille are vast, but they require careful navigation and expert guidance. Let us work together to build a more resilient and prosperous business community in this historic yet forward-looking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France Marseille</dc:title>
  <dc:creator/>
  <dc:language>en</dc:language>
  <cp:keywords/>
  <dcterms:created xsi:type="dcterms:W3CDTF">2026-07-29T21:33:51Z</dcterms:created>
  <dcterms:modified xsi:type="dcterms:W3CDTF">2026-07-29T21:33:51Z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