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Nigeria</w:t>
      </w:r>
      <w:r>
        <w:t xml:space="preserve"> </w:t>
      </w:r>
      <w:r>
        <w:t xml:space="preserve">Lagos</w:t>
      </w:r>
    </w:p>
    <w:bookmarkStart w:id="20" w:name="slide-1"/>
    <w:p>
      <w:pPr>
        <w:pStyle w:val="Heading2"/>
      </w:pPr>
      <w:r>
        <w:t xml:space="preserve">Slide 1:</w:t>
      </w:r>
    </w:p>
    <w:p>
      <w:pPr>
        <w:pStyle w:val="FirstParagraph"/>
      </w:pPr>
      <w:r>
        <w:rPr>
          <w:bCs/>
          <w:b/>
        </w:rPr>
        <w:t xml:space="preserve">Seminar Presentation Slides: Navigating the Lagos Business Ecosystem Through Strategic Consulting</w:t>
      </w:r>
    </w:p>
    <w:p>
      <w:pPr>
        <w:pStyle w:val="BodyText"/>
      </w:pPr>
      <w:r>
        <w:t xml:space="preserve">In this comprehensive seminar presentation, we will explore the critical role of professional business consultancy within one of Africa’s most dynamic and competitive markets. As entrepreneurs and corporate leaders in Nigeria Lagos seek sustainable growth, the need for expert guidance has never been more apparent. This document serves as a foundational resource for understanding how tailored consulting services can drive operational excellence, financial stability, and strategic expansion in this bustling metropolis.</w:t>
      </w:r>
    </w:p>
    <w:bookmarkEnd w:id="20"/>
    <w:bookmarkStart w:id="21" w:name="slide-2"/>
    <w:p>
      <w:pPr>
        <w:pStyle w:val="Heading2"/>
      </w:pPr>
      <w:r>
        <w:t xml:space="preserve">Slide 2:</w:t>
      </w:r>
    </w:p>
    <w:p>
      <w:pPr>
        <w:pStyle w:val="FirstParagraph"/>
      </w:pPr>
      <w:r>
        <w:rPr>
          <w:bCs/>
          <w:b/>
        </w:rPr>
        <w:t xml:space="preserve">The Unique Landscape of Nigeria Lagos</w:t>
      </w:r>
    </w:p>
    <w:p>
      <w:pPr>
        <w:pStyle w:val="BodyText"/>
      </w:pPr>
      <w:r>
        <w:t xml:space="preserve">Nigeria Lagos stands as the commercial nerve center of West Africa. It is a city that never sleeps, characterized by its vibrant energy, diverse population, and rapid urbanization. However, this growth comes with significant challenges including infrastructural deficits, regulatory complexities, and intense market competition. For any</w:t>
      </w:r>
      <w:r>
        <w:t xml:space="preserve"> </w:t>
      </w:r>
      <w:r>
        <w:rPr>
          <w:bCs/>
          <w:b/>
        </w:rPr>
        <w:t xml:space="preserve">Business Consultant</w:t>
      </w:r>
      <w:r>
        <w:t xml:space="preserve">, understanding these nuances is paramount. The local market requires a bespoke approach rather than a generic global strategy.</w:t>
      </w:r>
    </w:p>
    <w:bookmarkEnd w:id="21"/>
    <w:bookmarkStart w:id="22" w:name="slide-3"/>
    <w:p>
      <w:pPr>
        <w:pStyle w:val="Heading2"/>
      </w:pPr>
      <w:r>
        <w:t xml:space="preserve">Slide 3:</w:t>
      </w:r>
    </w:p>
    <w:p>
      <w:pPr>
        <w:pStyle w:val="FirstParagraph"/>
      </w:pPr>
      <w:r>
        <w:rPr>
          <w:bCs/>
          <w:b/>
        </w:rPr>
        <w:t xml:space="preserve">The Role of the Business Consultant</w:t>
      </w:r>
    </w:p>
    <w:p>
      <w:pPr>
        <w:pStyle w:val="BodyText"/>
      </w:pPr>
      <w:r>
        <w:t xml:space="preserve">A dedicated consultant in this region does more than offer advice; they act as a strategic partner. They help businesses navigate the intricate web of local regulations, from tax compliance with the Federal Inland Revenue Service to state-specific levies imposed by Lagos State authorities. Furthermore, a skilled consultant assists in resource allocation, helping companies optimize their operations amidst economic volatility. Their expertise bridges the gap between international best practices and local realities.</w:t>
      </w:r>
    </w:p>
    <w:bookmarkEnd w:id="22"/>
    <w:bookmarkStart w:id="23" w:name="slide-4"/>
    <w:p>
      <w:pPr>
        <w:pStyle w:val="Heading2"/>
      </w:pPr>
      <w:r>
        <w:t xml:space="preserve">Slide 4:</w:t>
      </w:r>
    </w:p>
    <w:p>
      <w:pPr>
        <w:pStyle w:val="FirstParagraph"/>
      </w:pPr>
      <w:r>
        <w:rPr>
          <w:bCs/>
          <w:b/>
        </w:rPr>
        <w:t xml:space="preserve">Sector-Specific Challenges in Lagos</w:t>
      </w:r>
    </w:p>
    <w:p>
      <w:pPr>
        <w:pStyle w:val="BodyText"/>
      </w:pPr>
      <w:r>
        <w:t xml:space="preserve">Different industries face distinct hurdles. For instance, the real estate sector in Nigeria Lagos deals with land tenure issues and rapid property value fluctuations. The technology startup ecosystem faces funding gaps and talent retention challenges. Meanwhile, traditional retail businesses struggle with supply chain inefficiencies and changing consumer behaviors due to inflation. A competent</w:t>
      </w:r>
      <w:r>
        <w:t xml:space="preserve"> </w:t>
      </w:r>
      <w:r>
        <w:rPr>
          <w:bCs/>
          <w:b/>
        </w:rPr>
        <w:t xml:space="preserve">Business Consultant</w:t>
      </w:r>
      <w:r>
        <w:t xml:space="preserve"> </w:t>
      </w:r>
      <w:r>
        <w:t xml:space="preserve">must possess deep domain knowledge across these varied sectors to provide actionable insights.</w:t>
      </w:r>
    </w:p>
    <w:bookmarkEnd w:id="23"/>
    <w:bookmarkStart w:id="24" w:name="slide-5"/>
    <w:p>
      <w:pPr>
        <w:pStyle w:val="Heading2"/>
      </w:pPr>
      <w:r>
        <w:t xml:space="preserve">Slide 5:</w:t>
      </w:r>
    </w:p>
    <w:p>
      <w:pPr>
        <w:pStyle w:val="FirstParagraph"/>
      </w:pPr>
      <w:r>
        <w:rPr>
          <w:bCs/>
          <w:b/>
        </w:rPr>
        <w:t xml:space="preserve">The Impact of Economic Volatility</w:t>
      </w:r>
    </w:p>
    <w:p>
      <w:pPr>
        <w:pStyle w:val="BodyText"/>
      </w:pPr>
      <w:r>
        <w:t xml:space="preserve">Economic stability is a concern for many stakeholders in Nigeria Lagos. Fluctuations in currency exchange rates and inflationary pressures directly impact cost structures and pricing strategies. Consultants play a vital role in risk management, helping businesses hedge against these economic shifts through diversified revenue streams, cost-cutting measures, and strategic pricing models that maintain competitiveness while preserving margins.</w:t>
      </w:r>
    </w:p>
    <w:bookmarkEnd w:id="24"/>
    <w:bookmarkStart w:id="25" w:name="slide-6"/>
    <w:p>
      <w:pPr>
        <w:pStyle w:val="Heading2"/>
      </w:pPr>
      <w:r>
        <w:t xml:space="preserve">Slide 6:</w:t>
      </w:r>
    </w:p>
    <w:p>
      <w:pPr>
        <w:pStyle w:val="FirstParagraph"/>
      </w:pPr>
      <w:r>
        <w:rPr>
          <w:bCs/>
          <w:b/>
        </w:rPr>
        <w:t xml:space="preserve">Digital Transformation as a Priority</w:t>
      </w:r>
    </w:p>
    <w:p>
      <w:pPr>
        <w:pStyle w:val="BodyText"/>
      </w:pPr>
      <w:r>
        <w:t xml:space="preserve">The push towards digitalization is accelerating across Nigeria Lagos. Businesses that fail to adopt modern technology risk obsolescence. Consultants guide this transition by identifying areas where automation, data analytics, and cloud computing can enhance efficiency. Whether it is implementing a new CRM system for sales teams or optimizing logistics with GPS tracking, the integration of technology is essential for staying ahead in the Lagos market.</w:t>
      </w:r>
    </w:p>
    <w:bookmarkEnd w:id="25"/>
    <w:bookmarkStart w:id="26" w:name="slide-7"/>
    <w:p>
      <w:pPr>
        <w:pStyle w:val="Heading2"/>
      </w:pPr>
      <w:r>
        <w:t xml:space="preserve">Slide 7:</w:t>
      </w:r>
    </w:p>
    <w:p>
      <w:pPr>
        <w:pStyle w:val="FirstParagraph"/>
      </w:pPr>
      <w:r>
        <w:rPr>
          <w:bCs/>
          <w:b/>
        </w:rPr>
        <w:t xml:space="preserve">Leveraging Local Networks and Partnerships</w:t>
      </w:r>
    </w:p>
    <w:p>
      <w:pPr>
        <w:pStyle w:val="BodyText"/>
      </w:pPr>
      <w:r>
        <w:t xml:space="preserve">Succes in Nigeria Lagos often depends on who you know. A key value proposition of a local consultant is their extensive network of stakeholders, including government officials, potential investors, and industry peers. They facilitate introductions that can lead to joint ventures or funding opportunities. By leveraging these relationships, businesses can unlock doors that might otherwise remain closed to outsiders.</w:t>
      </w:r>
    </w:p>
    <w:bookmarkEnd w:id="26"/>
    <w:bookmarkStart w:id="27" w:name="slide-8"/>
    <w:p>
      <w:pPr>
        <w:pStyle w:val="Heading2"/>
      </w:pPr>
      <w:r>
        <w:t xml:space="preserve">Slide 8:</w:t>
      </w:r>
    </w:p>
    <w:p>
      <w:pPr>
        <w:pStyle w:val="FirstParagraph"/>
      </w:pPr>
      <w:r>
        <w:rPr>
          <w:bCs/>
          <w:b/>
        </w:rPr>
        <w:t xml:space="preserve">Talent Acquisition and Retention Strategies</w:t>
      </w:r>
    </w:p>
    <w:p>
      <w:pPr>
        <w:pStyle w:val="BodyText"/>
      </w:pPr>
      <w:r>
        <w:t xml:space="preserve">The human capital sector in Nigeria Lagos is vibrant but highly competitive. Attracting top talent requires more than just competitive salaries; it demands a strong organizational culture and clear career progression paths. Consultants assist in designing HR policies that align with local expectations while adhering to international standards of fairness and efficiency. They help build teams that are resilient, motivated, and aligned with the company’s long-term vision.</w:t>
      </w:r>
    </w:p>
    <w:bookmarkEnd w:id="27"/>
    <w:bookmarkStart w:id="28" w:name="slide-9"/>
    <w:p>
      <w:pPr>
        <w:pStyle w:val="Heading2"/>
      </w:pPr>
      <w:r>
        <w:t xml:space="preserve">Slide 9:</w:t>
      </w:r>
    </w:p>
    <w:p>
      <w:pPr>
        <w:pStyle w:val="FirstParagraph"/>
      </w:pPr>
      <w:r>
        <w:rPr>
          <w:bCs/>
          <w:b/>
        </w:rPr>
        <w:t xml:space="preserve">Sustainable Growth and Corporate Social Responsibility</w:t>
      </w:r>
    </w:p>
    <w:p>
      <w:pPr>
        <w:pStyle w:val="BodyText"/>
      </w:pPr>
      <w:r>
        <w:t xml:space="preserve">In an era where consumers are increasingly conscious of social impact, businesses must integrate sustainability into their core operations. Consultants advise on how to implement Corporate Social Responsibility (CSR) initiatives that genuinely benefit the communities in Nigeria Lagos while enhancing brand reputation. This approach not only fosters goodwill but also opens up new markets among socially responsible consumers.</w:t>
      </w:r>
    </w:p>
    <w:bookmarkEnd w:id="28"/>
    <w:bookmarkStart w:id="29" w:name="slide-10"/>
    <w:p>
      <w:pPr>
        <w:pStyle w:val="Heading2"/>
      </w:pPr>
      <w:r>
        <w:t xml:space="preserve">Slide 10:</w:t>
      </w:r>
    </w:p>
    <w:p>
      <w:pPr>
        <w:pStyle w:val="FirstParagraph"/>
      </w:pPr>
      <w:r>
        <w:rPr>
          <w:bCs/>
          <w:b/>
        </w:rPr>
        <w:t xml:space="preserve">The Future Outlook for Consultants and Businesses</w:t>
      </w:r>
    </w:p>
    <w:p>
      <w:pPr>
        <w:pStyle w:val="BodyText"/>
      </w:pPr>
      <w:r>
        <w:t xml:space="preserve">Looking ahead, the demand for specialized consulting services in Nigeria Lagos is expected to grow exponentially. As the economy diversifies beyond oil and gas, new opportunities will emerge in agriculture, manufacturing, and creative industries. The ability of a</w:t>
      </w:r>
      <w:r>
        <w:t xml:space="preserve"> </w:t>
      </w:r>
      <w:r>
        <w:rPr>
          <w:bCs/>
          <w:b/>
        </w:rPr>
        <w:t xml:space="preserve">Business Consultant</w:t>
      </w:r>
      <w:r>
        <w:t xml:space="preserve"> </w:t>
      </w:r>
      <w:r>
        <w:t xml:space="preserve">to anticipate trends and prepare businesses for future challenges will be invaluable. This seminar highlights that investing in professional consulting is not merely an expense but a strategic investment for long-term success.</w:t>
      </w:r>
    </w:p>
    <w:bookmarkEnd w:id="29"/>
    <w:bookmarkStart w:id="30" w:name="slide-11"/>
    <w:p>
      <w:pPr>
        <w:pStyle w:val="Heading2"/>
      </w:pPr>
      <w:r>
        <w:t xml:space="preserve">Slide 11:</w:t>
      </w:r>
    </w:p>
    <w:p>
      <w:pPr>
        <w:pStyle w:val="FirstParagraph"/>
      </w:pPr>
      <w:r>
        <w:rPr>
          <w:bCs/>
          <w:b/>
        </w:rPr>
        <w:t xml:space="preserve">Key Takeaways and Actionable Insights</w:t>
      </w:r>
    </w:p>
    <w:p>
      <w:pPr>
        <w:pStyle w:val="BodyText"/>
      </w:pPr>
      <w:r>
        <w:t xml:space="preserve">To summarize, navigating the business landscape in Nigeria Lagos requires a multifaceted approach. Key takeaways include the importance of regulatory compliance, digital adoption, network leveraging, and sustainable practices. Businesses must view consultants as integral partners in their journey toward excellence. By embracing these strategies, companies can overcome local challenges and capitalize on the immense opportunities present in this vibrant market.</w:t>
      </w:r>
    </w:p>
    <w:bookmarkEnd w:id="30"/>
    <w:bookmarkStart w:id="31" w:name="slide-12"/>
    <w:p>
      <w:pPr>
        <w:pStyle w:val="Heading2"/>
      </w:pPr>
      <w:r>
        <w:t xml:space="preserve">Slide 12:</w:t>
      </w:r>
    </w:p>
    <w:p>
      <w:pPr>
        <w:pStyle w:val="FirstParagraph"/>
      </w:pPr>
      <w:r>
        <w:rPr>
          <w:bCs/>
          <w:b/>
        </w:rPr>
        <w:t xml:space="preserve">Conclusion: Embracing Change and Driving Growth</w:t>
      </w:r>
    </w:p>
    <w:p>
      <w:pPr>
        <w:pStyle w:val="BodyText"/>
      </w:pPr>
      <w:r>
        <w:t xml:space="preserve">In conclusion, the synergy between ambitious business owners and skilled consultants is the key to unlocking potential in Nigeria Lagos. The city offers a unique blend of challenges and opportunities that demand resilience, innovation, and strategic foresight. We encourage all attendees to engage deeply with these concepts and consider how professional consulting can transform their operational frameworks. Let us work together to build robust businesses that contribute positively to the economic fabric of Nigeria Lagos.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Nigeria Lagos</dc:title>
  <dc:creator/>
  <dc:language>en</dc:language>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