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Business</w:t>
      </w:r>
      <w:r>
        <w:t xml:space="preserve"> </w:t>
      </w:r>
      <w:r>
        <w:t xml:space="preserve">Consultant</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seminar-presentation-slides"/>
    <w:p>
      <w:pPr>
        <w:pStyle w:val="Heading1"/>
      </w:pPr>
      <w:r>
        <w:t xml:space="preserve">Seminar Presentation Slides</w:t>
      </w:r>
    </w:p>
    <w:bookmarkStart w:id="20" w:name="X1e727a098b81da9cbbd6d3f3ae3d9342a4aef34"/>
    <w:p>
      <w:pPr>
        <w:pStyle w:val="Heading2"/>
      </w:pPr>
      <w:r>
        <w:t xml:space="preserve">Title Slide: Strategic Business Consulting in the Heart of the Red Sea</w:t>
      </w:r>
    </w:p>
    <w:p>
      <w:pPr>
        <w:pStyle w:val="FirstParagraph"/>
      </w:pPr>
      <w:r>
        <w:t xml:space="preserve">Welcome to this comprehensive seminar presentation focused on the evolving landscape of corporate strategy and management within a dynamic economic hub. This document serves as a detailed guide for professionals seeking to understand the critical role of a</w:t>
      </w:r>
      <w:r>
        <w:t xml:space="preserve"> </w:t>
      </w:r>
      <w:r>
        <w:rPr>
          <w:bCs/>
          <w:b/>
        </w:rPr>
        <w:t xml:space="preserve">Business Consultant</w:t>
      </w:r>
      <w:r>
        <w:t xml:space="preserve"> </w:t>
      </w:r>
      <w:r>
        <w:t xml:space="preserve">in navigating the complexities of modern enterprise.</w:t>
      </w:r>
    </w:p>
    <w:p>
      <w:pPr>
        <w:pStyle w:val="BodyText"/>
      </w:pPr>
      <w:r>
        <w:t xml:space="preserve">The focus of today’s discussion is strictly localized yet globally relevant:</w:t>
      </w:r>
      <w:r>
        <w:t xml:space="preserve"> </w:t>
      </w:r>
      <w:r>
        <w:rPr>
          <w:bCs/>
          <w:b/>
        </w:rPr>
        <w:t xml:space="preserve">Saudi Arabia Jeddah</w:t>
      </w:r>
      <w:r>
        <w:t xml:space="preserve">. As one of the oldest cities in Saudi Arabia and a pivotal port on the Red Sea, Jeddah stands as a gateway between East and West. For any organization operating within this region, understanding the unique interplay of local culture, rapid regulatory shifts under Vision 2030, and international market pressures is not just an advantage—it is a necessity.</w:t>
      </w:r>
    </w:p>
    <w:p>
      <w:pPr>
        <w:pStyle w:val="BodyText"/>
      </w:pPr>
      <w:r>
        <w:t xml:space="preserve">This presentation will explore how specialized consulting services can drive growth, ensure compliance, and foster innovation specifically tailored to the Jeddah market context. We will analyze the current economic climate, identify key challenges faced by local enterprises, and outline strategic pathways for sustainable success.</w:t>
      </w:r>
    </w:p>
    <w:bookmarkEnd w:id="20"/>
    <w:bookmarkStart w:id="21" w:name="the-context-why-saudi-arabia-jeddah"/>
    <w:p>
      <w:pPr>
        <w:pStyle w:val="Heading2"/>
      </w:pPr>
      <w:r>
        <w:t xml:space="preserve">The Context: Why Saudi Arabia Jeddah?</w:t>
      </w:r>
    </w:p>
    <w:p>
      <w:pPr>
        <w:pStyle w:val="FirstParagraph"/>
      </w:pPr>
      <w:r>
        <w:t xml:space="preserve">To effectively serve as a guide for business expansion and optimization, one must first appreciate the significance of the location.</w:t>
      </w:r>
      <w:r>
        <w:t xml:space="preserve"> </w:t>
      </w:r>
      <w:r>
        <w:rPr>
          <w:bCs/>
          <w:b/>
        </w:rPr>
        <w:t xml:space="preserve">Saudi Arabia Jeddah</w:t>
      </w:r>
      <w:r>
        <w:t xml:space="preserve"> </w:t>
      </w:r>
      <w:r>
        <w:t xml:space="preserve">is not merely a commercial center; it is the commercial capital of the Kingdom. While Riyadh serves as the political heart, Jeddah remains the economic engine, particularly in sectors such as logistics, tourism, retail, and manufacturing.</w:t>
      </w:r>
    </w:p>
    <w:p>
      <w:pPr>
        <w:pStyle w:val="BodyText"/>
      </w:pPr>
      <w:r>
        <w:t xml:space="preserve">The city has undergone massive transformation in recent years. The expansion of King Abdulaziz Port and the development of new industrial cities like Jeddah Islamic Port City are reshaping the logistical landscape. Furthermore, Jeddah is a key beneficiary of the Saudi Vision 2030 initiative, which aims to diversify the economy away from oil dependence. This creates a fertile ground for foreign investment and local entrepreneurship alike.</w:t>
      </w:r>
    </w:p>
    <w:p>
      <w:pPr>
        <w:pStyle w:val="BodyText"/>
      </w:pPr>
      <w:r>
        <w:t xml:space="preserve">However, with rapid growth comes complexity. The regulatory environment is shifting frequently to meet international standards while respecting local traditions. This is where the expertise of a seasoned</w:t>
      </w:r>
      <w:r>
        <w:t xml:space="preserve"> </w:t>
      </w:r>
      <w:r>
        <w:rPr>
          <w:bCs/>
          <w:b/>
        </w:rPr>
        <w:t xml:space="preserve">Business Consultant</w:t>
      </w:r>
      <w:r>
        <w:t xml:space="preserve"> </w:t>
      </w:r>
      <w:r>
        <w:t xml:space="preserve">becomes invaluable, acting as the bridge between traditional practices and modern operational efficiencies.</w:t>
      </w:r>
    </w:p>
    <w:bookmarkEnd w:id="21"/>
    <w:bookmarkStart w:id="22" w:name="Xc5fcafdd5e2b456ce0edb607a9a310d06ae8867"/>
    <w:p>
      <w:pPr>
        <w:pStyle w:val="Heading2"/>
      </w:pPr>
      <w:r>
        <w:t xml:space="preserve">The Role of a Business Consultant in this Region</w:t>
      </w:r>
    </w:p>
    <w:p>
      <w:pPr>
        <w:pStyle w:val="FirstParagraph"/>
      </w:pPr>
      <w:r>
        <w:t xml:space="preserve">A generic consulting approach often fails in the Saudi market due to its unique cultural and legal nuances. A specialized</w:t>
      </w:r>
      <w:r>
        <w:t xml:space="preserve"> </w:t>
      </w:r>
      <w:r>
        <w:rPr>
          <w:bCs/>
          <w:b/>
        </w:rPr>
        <w:t xml:space="preserve">Business Consultant</w:t>
      </w:r>
      <w:r>
        <w:t xml:space="preserve"> </w:t>
      </w:r>
      <w:r>
        <w:t xml:space="preserve">operating in Jeddah must possess more than just general management knowledge; they must have deep local intelligence.</w:t>
      </w:r>
    </w:p>
    <w:p>
      <w:pPr>
        <w:numPr>
          <w:ilvl w:val="0"/>
          <w:numId w:val="1001"/>
        </w:numPr>
        <w:pStyle w:val="Compact"/>
      </w:pPr>
      <w:r>
        <w:t xml:space="preserve">Regulatory Compliance:</w:t>
      </w:r>
      <w:r>
        <w:t xml:space="preserve"> </w:t>
      </w:r>
      <w:r>
        <w:t xml:space="preserve">Navigating the Saudi Arabian General Investment Authority (SAGIA) rules, labor laws (Qiwa platform), and tax regulations (ZATCA) requires expert guidance to avoid penalties and operational delays.</w:t>
      </w:r>
    </w:p>
    <w:p>
      <w:pPr>
        <w:numPr>
          <w:ilvl w:val="0"/>
          <w:numId w:val="1001"/>
        </w:numPr>
        <w:pStyle w:val="Compact"/>
      </w:pPr>
      <w:r>
        <w:t xml:space="preserve">Cultural Alignment:</w:t>
      </w:r>
      <w:r>
        <w:t xml:space="preserve"> </w:t>
      </w:r>
      <w:r>
        <w:t xml:space="preserve">Building business relationships in Jeddah relies heavily on trust and personal connection. A consultant helps foreign or new local entities understand the etiquette of negotiation, communication styles, and hierarchy expectations.</w:t>
      </w:r>
    </w:p>
    <w:p>
      <w:pPr>
        <w:numPr>
          <w:ilvl w:val="0"/>
          <w:numId w:val="1001"/>
        </w:numPr>
        <w:pStyle w:val="Compact"/>
      </w:pPr>
      <w:r>
        <w:t xml:space="preserve">Market Entry Strategy:</w:t>
      </w:r>
      <w:r>
        <w:t xml:space="preserve"> </w:t>
      </w:r>
      <w:r>
        <w:t xml:space="preserve">For international firms looking to establish a footprint in</w:t>
      </w:r>
      <w:r>
        <w:t xml:space="preserve"> </w:t>
      </w:r>
      <w:r>
        <w:rPr>
          <w:bCs/>
          <w:b/>
        </w:rPr>
        <w:t xml:space="preserve">Saudi Arabia Jeddah</w:t>
      </w:r>
      <w:r>
        <w:t xml:space="preserve">, a consultant provides critical data on consumer behavior, competitor analysis, and optimal location selection within the city.</w:t>
      </w:r>
    </w:p>
    <w:bookmarkEnd w:id="22"/>
    <w:bookmarkStart w:id="23" w:name="X1fbc605f25be69a48f6c21d16c979d87cb744ad"/>
    <w:p>
      <w:pPr>
        <w:pStyle w:val="Heading2"/>
      </w:pPr>
      <w:r>
        <w:t xml:space="preserve">Pillar 1: Digital Transformation and Technology Adoption</w:t>
      </w:r>
    </w:p>
    <w:p>
      <w:pPr>
        <w:pStyle w:val="FirstParagraph"/>
      </w:pPr>
      <w:r>
        <w:t xml:space="preserve">The second pillar of modern consulting involves driving digital transformation. Jeddah is currently experiencing a tech boom, with startups and established corporations alike investing heavily in fintech, e-commerce, and automated logistics.</w:t>
      </w:r>
    </w:p>
    <w:p>
      <w:pPr>
        <w:pStyle w:val="BodyText"/>
      </w:pPr>
      <w:r>
        <w:t xml:space="preserve">A</w:t>
      </w:r>
      <w:r>
        <w:t xml:space="preserve"> </w:t>
      </w:r>
      <w:r>
        <w:rPr>
          <w:bCs/>
          <w:b/>
        </w:rPr>
        <w:t xml:space="preserve">Business Consultant</w:t>
      </w:r>
      <w:r>
        <w:t xml:space="preserve"> </w:t>
      </w:r>
      <w:r>
        <w:t xml:space="preserve">assists organizations in selecting the right technological stack that not only enhances efficiency but also integrates seamlessly with local banking systems and government digital services. For instance, integrating electronic invoicing systems is now mandatory for VAT compliance in Saudi Arabia. Consultants guide firms through this technical transition while ensuring minimal disruption to daily operations.</w:t>
      </w:r>
    </w:p>
    <w:p>
      <w:pPr>
        <w:pStyle w:val="BodyText"/>
      </w:pPr>
      <w:r>
        <w:t xml:space="preserve">In the context of Jeddah, where tourism is a rapidly growing sector facilitated by the Red Sea Project and other giga-projects, digital marketing strategies must be hyper-localized. A consultant helps brands craft messages that resonate with both domestic Saudi consumers and international tourists visiting this historic port city.</w:t>
      </w:r>
    </w:p>
    <w:bookmarkEnd w:id="23"/>
    <w:bookmarkStart w:id="24" w:name="X11eddd40e2ab42990045c11ebfb6831e26ac39a"/>
    <w:p>
      <w:pPr>
        <w:pStyle w:val="Heading2"/>
      </w:pPr>
      <w:r>
        <w:t xml:space="preserve">Pillar 2: Human Capital Development and Saudization</w:t>
      </w:r>
    </w:p>
    <w:p>
      <w:pPr>
        <w:pStyle w:val="FirstParagraph"/>
      </w:pPr>
      <w:r>
        <w:t xml:space="preserve">No discussion on business in Saudi Arabia is complete without addressing Saudization (Nitaqat). This government policy mandates that private sector companies hire a certain percentage of Saudi nationals. For many businesses, this presents both a challenge and an opportunity.</w:t>
      </w:r>
    </w:p>
    <w:p>
      <w:pPr>
        <w:pStyle w:val="BodyText"/>
      </w:pPr>
      <w:r>
        <w:t xml:space="preserve">A proactive</w:t>
      </w:r>
      <w:r>
        <w:t xml:space="preserve"> </w:t>
      </w:r>
      <w:r>
        <w:rPr>
          <w:bCs/>
          <w:b/>
        </w:rPr>
        <w:t xml:space="preserve">Business Consultant</w:t>
      </w:r>
      <w:r>
        <w:t xml:space="preserve"> </w:t>
      </w:r>
      <w:r>
        <w:t xml:space="preserve">helps organizations design robust human resource strategies that go beyond mere compliance. They assist in creating attractive workplace cultures that appeal to young Saudi talent, focusing on leadership development programs and competitive compensation packages aligned with market standards in Jeddah.</w:t>
      </w:r>
    </w:p>
    <w:p>
      <w:pPr>
        <w:pStyle w:val="BodyText"/>
      </w:pPr>
      <w:r>
        <w:t xml:space="preserve">The consultant acts as a trainer and mentor, helping management teams adapt to a changing workforce dynamic. By fostering an inclusive environment that values the perspectives of the new generation of Saudi professionals, companies can unlock innovation and improve employee retention rates significantly.</w:t>
      </w:r>
    </w:p>
    <w:bookmarkEnd w:id="24"/>
    <w:bookmarkStart w:id="25" w:name="X777ebcb1badb617c009758db8ed13f97948259c"/>
    <w:p>
      <w:pPr>
        <w:pStyle w:val="Heading2"/>
      </w:pPr>
      <w:r>
        <w:t xml:space="preserve">Pillar 3: Financial Health and Risk Management</w:t>
      </w:r>
    </w:p>
    <w:p>
      <w:pPr>
        <w:pStyle w:val="FirstParagraph"/>
      </w:pPr>
      <w:r>
        <w:t xml:space="preserve">Economic volatility is a global reality, but emerging markets like Saudi Arabia can experience sharper fluctuations. In Jeddah, businesses face specific risks related to supply chain disruptions due to port dependencies and currency exchange variations.</w:t>
      </w:r>
    </w:p>
    <w:p>
      <w:pPr>
        <w:pStyle w:val="BodyText"/>
      </w:pPr>
      <w:r>
        <w:t xml:space="preserve">A financial specialist within the consulting team conducts thorough audits and risk assessments. They help clients develop contingency plans for supply chain bottlenecks, particularly given Jeddah's role as a primary entry point for goods. Furthermore, they assist in securing funding from local banks that offer Sharia-compliant financing options, which are preferred by many local stakeholders.</w:t>
      </w:r>
    </w:p>
    <w:p>
      <w:pPr>
        <w:pStyle w:val="BodyText"/>
      </w:pPr>
      <w:r>
        <w:t xml:space="preserve">The goal is to ensure financial resilience. By leveraging data analytics provided by the consultant, businesses in</w:t>
      </w:r>
      <w:r>
        <w:t xml:space="preserve"> </w:t>
      </w:r>
      <w:r>
        <w:rPr>
          <w:bCs/>
          <w:b/>
        </w:rPr>
        <w:t xml:space="preserve">Saudi Arabia Jeddah</w:t>
      </w:r>
      <w:r>
        <w:t xml:space="preserve"> </w:t>
      </w:r>
      <w:r>
        <w:t xml:space="preserve">can predict cash flow trends and adjust their operational spending to maintain profitability during economic downturns or periods of rapid expansion.</w:t>
      </w:r>
    </w:p>
    <w:bookmarkEnd w:id="25"/>
    <w:bookmarkStart w:id="26" w:name="Xb37fbfc45083a7995acdd527e4560fab01a1dd9"/>
    <w:p>
      <w:pPr>
        <w:pStyle w:val="Heading2"/>
      </w:pPr>
      <w:r>
        <w:t xml:space="preserve">Pillar 4: Sustainable Development and Corporate Social Responsibility (CSR)</w:t>
      </w:r>
    </w:p>
    <w:p>
      <w:pPr>
        <w:pStyle w:val="FirstParagraph"/>
      </w:pPr>
      <w:r>
        <w:t xml:space="preserve">Vision 2030 places a heavy emphasis on sustainability. The Kingdom is committed to reducing its carbon footprint and promoting environmental stewardship. For businesses in Jeddah, this is not just a regulatory requirement but a brand imperative.</w:t>
      </w:r>
    </w:p>
    <w:p>
      <w:pPr>
        <w:pStyle w:val="BodyText"/>
      </w:pPr>
      <w:r>
        <w:t xml:space="preserve">A forward-thinking</w:t>
      </w:r>
      <w:r>
        <w:t xml:space="preserve"> </w:t>
      </w:r>
      <w:r>
        <w:rPr>
          <w:bCs/>
          <w:b/>
        </w:rPr>
        <w:t xml:space="preserve">Business Consultant</w:t>
      </w:r>
      <w:r>
        <w:t xml:space="preserve"> </w:t>
      </w:r>
      <w:r>
        <w:t xml:space="preserve">helps companies integrate Environmental, Social, and Governance (ESG) criteria into their core business models. This could involve adopting green building standards for new offices in the Jeddah skyline, reducing plastic usage in retail operations, or supporting community development projects within the city.</w:t>
      </w:r>
    </w:p>
    <w:p>
      <w:pPr>
        <w:pStyle w:val="BodyText"/>
      </w:pPr>
      <w:r>
        <w:t xml:space="preserve">Clients who demonstrate a genuine commitment to sustainability often enjoy better relationships with government entities and increased loyalty from environmentally conscious consumers. The consultant provides the framework to measure impact and report results transparently, enhancing the company’s reputation as a responsible corporate citizen in</w:t>
      </w:r>
      <w:r>
        <w:t xml:space="preserve"> </w:t>
      </w:r>
      <w:r>
        <w:rPr>
          <w:bCs/>
          <w:b/>
        </w:rPr>
        <w:t xml:space="preserve">Saudi Arabia Jeddah</w:t>
      </w:r>
      <w:r>
        <w:t xml:space="preserve">.</w:t>
      </w:r>
    </w:p>
    <w:bookmarkEnd w:id="26"/>
    <w:bookmarkStart w:id="27" w:name="case-study-success-in-the-jeddah-market"/>
    <w:p>
      <w:pPr>
        <w:pStyle w:val="Heading2"/>
      </w:pPr>
      <w:r>
        <w:t xml:space="preserve">Case Study: Success in the Jeddah Market</w:t>
      </w:r>
    </w:p>
    <w:p>
      <w:pPr>
        <w:pStyle w:val="FirstParagraph"/>
      </w:pPr>
      <w:r>
        <w:t xml:space="preserve">To illustrate these concepts, let us consider a hypothetical case study of a mid-sized retail logistics firm based in Jeddah. Initially, the company struggled with inefficiencies in last-mile delivery and high operational costs due to poor route planning and outdated software.</w:t>
      </w:r>
    </w:p>
    <w:p>
      <w:pPr>
        <w:pStyle w:val="BodyText"/>
      </w:pPr>
      <w:r>
        <w:t xml:space="preserve">Upon engaging a specialized local consulting firm, several changes were implemented:</w:t>
      </w:r>
    </w:p>
    <w:p>
      <w:pPr>
        <w:numPr>
          <w:ilvl w:val="0"/>
          <w:numId w:val="1002"/>
        </w:numPr>
        <w:pStyle w:val="Compact"/>
      </w:pPr>
      <w:r>
        <w:rPr>
          <w:bCs/>
          <w:b/>
        </w:rPr>
        <w:t xml:space="preserve">Digital Integration:</w:t>
      </w:r>
      <w:r>
        <w:t xml:space="preserve"> </w:t>
      </w:r>
      <w:r>
        <w:t xml:space="preserve">Implementation of AI-driven route optimization software tailored for Jeddah’s traffic patterns.</w:t>
      </w:r>
    </w:p>
    <w:p>
      <w:pPr>
        <w:numPr>
          <w:ilvl w:val="0"/>
          <w:numId w:val="1002"/>
        </w:numPr>
        <w:pStyle w:val="Compact"/>
      </w:pPr>
      <w:r>
        <w:rPr>
          <w:bCs/>
          <w:b/>
        </w:rPr>
        <w:t xml:space="preserve">Saudization Strategy:</w:t>
      </w:r>
      <w:r>
        <w:t xml:space="preserve"> </w:t>
      </w:r>
      <w:r>
        <w:t xml:space="preserve">Recruitment of local drivers and customer service representatives with comprehensive training programs.</w:t>
      </w:r>
    </w:p>
    <w:p>
      <w:pPr>
        <w:numPr>
          <w:ilvl w:val="0"/>
          <w:numId w:val="1002"/>
        </w:numPr>
        <w:pStyle w:val="Compact"/>
      </w:pPr>
      <w:r>
        <w:t xml:space="preserve">Cultural Marketing:: Rebranding campaigns that highlighted local heritage, resonating deeply with the Jeddawi community.</w:t>
      </w:r>
    </w:p>
    <w:p>
      <w:pPr>
        <w:pStyle w:val="FirstParagraph"/>
      </w:pPr>
      <w:r>
        <w:t xml:space="preserve">The result was a 40% reduction in operational costs within six months and a significant increase in customer satisfaction scores. This case highlights the tangible impact of expert consulting tailored to the specific dynamics of</w:t>
      </w:r>
      <w:r>
        <w:t xml:space="preserve"> </w:t>
      </w:r>
      <w:r>
        <w:rPr>
          <w:bCs/>
          <w:b/>
        </w:rPr>
        <w:t xml:space="preserve">Saudi Arabia Jeddah</w:t>
      </w:r>
      <w:r>
        <w:t xml:space="preserve">.</w:t>
      </w:r>
    </w:p>
    <w:bookmarkEnd w:id="27"/>
    <w:bookmarkStart w:id="28" w:name="X870ece435b635b9d9fe313546f25e83c375e6d7"/>
    <w:p>
      <w:pPr>
        <w:pStyle w:val="Heading2"/>
      </w:pPr>
      <w:r>
        <w:t xml:space="preserve">Conclusion: The Path Forward for Businesses in Jeddah</w:t>
      </w:r>
    </w:p>
    <w:p>
      <w:pPr>
        <w:pStyle w:val="FirstParagraph"/>
      </w:pPr>
      <w:r>
        <w:t xml:space="preserve">In conclusion, the business landscape in Saudi Arabia is evolving at an unprecedented pace, and Jeddah is at the forefront of this transformation. For organizations aiming to thrive, relying on outdated business models or generic advice is no longer sufficient.</w:t>
      </w:r>
    </w:p>
    <w:p>
      <w:pPr>
        <w:pStyle w:val="BodyText"/>
      </w:pPr>
      <w:r>
        <w:t xml:space="preserve">A dedicated</w:t>
      </w:r>
      <w:r>
        <w:t xml:space="preserve"> </w:t>
      </w:r>
      <w:r>
        <w:rPr>
          <w:bCs/>
          <w:b/>
        </w:rPr>
        <w:t xml:space="preserve">Business Consultant</w:t>
      </w:r>
      <w:r>
        <w:t xml:space="preserve"> </w:t>
      </w:r>
      <w:r>
        <w:t xml:space="preserve">provides the strategic clarity, local expertise, and operational support necessary to navigate this complex environment. Whether it involves ensuring regulatory compliance under Vision 2030, embracing digital transformation, developing local talent through Saudization, or committing to sustainable practices, consultants are essential partners in this journey.</w:t>
      </w:r>
    </w:p>
    <w:p>
      <w:pPr>
        <w:pStyle w:val="BodyText"/>
      </w:pPr>
      <w:r>
        <w:t xml:space="preserve">For stakeholders looking at</w:t>
      </w:r>
      <w:r>
        <w:t xml:space="preserve"> </w:t>
      </w:r>
      <w:r>
        <w:rPr>
          <w:bCs/>
          <w:b/>
        </w:rPr>
        <w:t xml:space="preserve">Saudi Arabia Jeddah</w:t>
      </w:r>
      <w:r>
        <w:t xml:space="preserve">, the message is clear: embrace change, leverage local expertise, and invest in strategic planning. By doing so, businesses can secure a competitive advantage and contribute positively to the economic diversification of the Kingdom. The future of business in Jeddah is bright for those who are prepared to adapt and grow with confidence.</w:t>
      </w:r>
    </w:p>
    <w:bookmarkEnd w:id="28"/>
    <w:p>
      <w:pPr>
        <w:pStyle w:val="BodyText"/>
      </w:pPr>
      <w:r>
        <w:t xml:space="preserve">© 2023 Seminar Series on Strategic Management. All Rights Reserved.</w:t>
      </w:r>
    </w:p>
    <w:p>
      <w:pPr>
        <w:pStyle w:val="BodyText"/>
      </w:pPr>
      <w:r>
        <w:t xml:space="preserve">Contact us for specialized consulting services in Saudi Arabia Jeddah.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Business Consultant in Saudi Arabia Jeddah</dc:title>
  <dc:creator/>
  <dc:language>en</dc:language>
  <cp:keywords/>
  <dcterms:created xsi:type="dcterms:W3CDTF">2026-07-29T17:21:28Z</dcterms:created>
  <dcterms:modified xsi:type="dcterms:W3CDTF">2026-07-29T17:21:28Z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