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Singapore</w:t>
      </w:r>
      <w:r>
        <w:t xml:space="preserve"> </w:t>
      </w:r>
      <w:r>
        <w:t xml:space="preserve">Singapore</w:t>
      </w:r>
    </w:p>
    <w:bookmarkStart w:id="20" w:name="Xe994a825226f3d37c22c465413639d3f85860ad"/>
    <w:p>
      <w:pPr>
        <w:pStyle w:val="Heading1"/>
      </w:pPr>
      <w:r>
        <w:t xml:space="preserve">Seminar Presentation Slides: Navigating Success as a Business Consultant in Singapore Singapore</w:t>
      </w:r>
    </w:p>
    <w:p>
      <w:pPr>
        <w:pStyle w:val="FirstParagraph"/>
      </w:pPr>
      <w:r>
        <w:rPr>
          <w:bCs/>
          <w:b/>
        </w:rPr>
        <w:t xml:space="preserve">Presentation Title:</w:t>
      </w:r>
      <w:r>
        <w:t xml:space="preserve"> </w:t>
      </w:r>
      <w:r>
        <w:t xml:space="preserve">Strategic Advisory for the Lion City</w:t>
      </w:r>
      <w:r>
        <w:br/>
      </w:r>
      <w:r>
        <w:rPr>
          <w:bCs/>
          <w:b/>
        </w:rPr>
        <w:t xml:space="preserve">Date:</w:t>
      </w:r>
      <w:r>
        <w:t xml:space="preserve"> </w:t>
      </w:r>
      <w:r>
        <w:t xml:space="preserve">October 2023</w:t>
      </w:r>
      <w:r>
        <w:br/>
      </w:r>
      <w:r>
        <w:rPr>
          <w:bCs/>
          <w:b/>
        </w:rPr>
        <w:t xml:space="preserve">Audience:</w:t>
      </w:r>
      <w:r>
        <w:t xml:space="preserve"> </w:t>
      </w:r>
      <w:r>
        <w:t xml:space="preserve">Aspiring Consultants and Corporate Leaders in Singapore Singapore</w:t>
      </w:r>
    </w:p>
    <w:bookmarkEnd w:id="20"/>
    <w:bookmarkStart w:id="22" w:name="X169bc610dea40cc5c681d43fe5b09be96a7eed9"/>
    <w:p>
      <w:pPr>
        <w:pStyle w:val="Heading1"/>
      </w:pPr>
      <w:r>
        <w:t xml:space="preserve">Welcome to the Seminar Presentation Slides</w:t>
      </w:r>
    </w:p>
    <w:bookmarkStart w:id="21" w:name="Xd79b3420a03bf849459f5f652e3f9cc62763bcf"/>
    <w:p>
      <w:pPr>
        <w:pStyle w:val="Heading2"/>
      </w:pPr>
      <w:r>
        <w:t xml:space="preserve">The Landscape of Consulting in a Global Hub</w:t>
      </w:r>
    </w:p>
    <w:p>
      <w:pPr>
        <w:pStyle w:val="FirstParagraph"/>
      </w:pPr>
      <w:r>
        <w:t xml:space="preserve">In this comprehensive document, we explore the dynamic role of a Business Consultant within one of the world’s most vibrant economic centers: Singapore Singapore. The seminar aims to dissect how strategic advisory services function in a highly regulated, fast-paced market. By focusing on the unique ecosystem of Singapore Singapore, we provide actionable insights for professionals looking to establish themselves or enhance their service offerings as a Business Consultant.</w:t>
      </w:r>
    </w:p>
    <w:bookmarkEnd w:id="21"/>
    <w:bookmarkEnd w:id="22"/>
    <w:bookmarkStart w:id="24" w:name="Xd76e6fe9be98a9a999902eaa670715a23b56bca"/>
    <w:p>
      <w:pPr>
        <w:pStyle w:val="Heading1"/>
      </w:pPr>
      <w:r>
        <w:t xml:space="preserve">The Economic Powerhouse of Singapore Singapore</w:t>
      </w:r>
    </w:p>
    <w:bookmarkStart w:id="23" w:name="why-location-matters-for-consultants"/>
    <w:p>
      <w:pPr>
        <w:pStyle w:val="Heading2"/>
      </w:pPr>
      <w:r>
        <w:t xml:space="preserve">Why Location Matters for Consultants</w:t>
      </w:r>
    </w:p>
    <w:p>
      <w:pPr>
        <w:numPr>
          <w:ilvl w:val="0"/>
          <w:numId w:val="1001"/>
        </w:numPr>
        <w:pStyle w:val="Compact"/>
      </w:pPr>
      <w:r>
        <w:rPr>
          <w:bCs/>
          <w:b/>
        </w:rPr>
        <w:t xml:space="preserve">GDP Growth:</w:t>
      </w:r>
    </w:p>
    <w:p>
      <w:pPr>
        <w:numPr>
          <w:ilvl w:val="0"/>
          <w:numId w:val="1001"/>
        </w:numPr>
        <w:pStyle w:val="Compact"/>
      </w:pPr>
      <w:r>
        <w:rPr>
          <w:bCs/>
          <w:b/>
        </w:rPr>
        <w:t xml:space="preserve">Multinational Headquarters:</w:t>
      </w:r>
    </w:p>
    <w:p>
      <w:pPr>
        <w:numPr>
          <w:ilvl w:val="0"/>
          <w:numId w:val="1001"/>
        </w:numPr>
        <w:pStyle w:val="Compact"/>
      </w:pPr>
      <w:r>
        <w:rPr>
          <w:bCs/>
          <w:b/>
        </w:rPr>
        <w:t xml:space="preserve">Digital Economy:</w:t>
      </w:r>
    </w:p>
    <w:bookmarkEnd w:id="23"/>
    <w:bookmarkEnd w:id="24"/>
    <w:bookmarkStart w:id="26" w:name="the-role-of-a-business-consultant"/>
    <w:p>
      <w:pPr>
        <w:pStyle w:val="Heading1"/>
      </w:pPr>
      <w:r>
        <w:t xml:space="preserve">The Role of a Business Consultant</w:t>
      </w:r>
    </w:p>
    <w:bookmarkStart w:id="25" w:name="bridging-gaps-and-driving-efficiency"/>
    <w:p>
      <w:pPr>
        <w:pStyle w:val="Heading2"/>
      </w:pPr>
      <w:r>
        <w:t xml:space="preserve">Bridging Gaps and Driving Efficiency</w:t>
      </w:r>
    </w:p>
    <w:p>
      <w:pPr>
        <w:pStyle w:val="FirstParagraph"/>
      </w:pPr>
      <w:r>
        <w:t xml:space="preserve">A Business Consultant acts as an external expert who provides professional advice to organizations. In the context of Singapore Singapore, this role is multifaceted. The primary goal is to help clients improve their performance by conducting in-depth analyses of existing business problems and recommending solutions that enhance operational efficiency.</w:t>
      </w:r>
    </w:p>
    <w:bookmarkEnd w:id="25"/>
    <w:bookmarkEnd w:id="26"/>
    <w:bookmarkStart w:id="28" w:name="strategic-advisory-services"/>
    <w:p>
      <w:pPr>
        <w:pStyle w:val="Heading1"/>
      </w:pPr>
      <w:r>
        <w:t xml:space="preserve">Strategic Advisory Services</w:t>
      </w:r>
    </w:p>
    <w:bookmarkStart w:id="27" w:name="X31a8c411a7fb4057ecb5d84bcfd156268c2c5d9"/>
    <w:p>
      <w:pPr>
        <w:pStyle w:val="Heading2"/>
      </w:pPr>
      <w:r>
        <w:t xml:space="preserve">Navigating Local Regulations and Global Trends</w:t>
      </w:r>
    </w:p>
    <w:p>
      <w:pPr>
        <w:pStyle w:val="FirstParagraph"/>
      </w:pPr>
      <w:r>
        <w:t xml:space="preserve">In Singapore Singapore, regulatory compliance is paramount. A Business Consultant must navigate the complex legal frameworks set by bodies such as the Accounting and Corporate Regulatory Authority (ACRA) and the Monetary Authority of Singapore (MAS). Whether it is tax optimization, employment law compliance, or cross-border trade regulations, a skilled Business Consultant provides clarity amidst complexity.</w:t>
      </w:r>
    </w:p>
    <w:bookmarkEnd w:id="27"/>
    <w:bookmarkEnd w:id="28"/>
    <w:bookmarkStart w:id="30" w:name="operational-transformation"/>
    <w:p>
      <w:pPr>
        <w:pStyle w:val="Heading1"/>
      </w:pPr>
      <w:r>
        <w:t xml:space="preserve">Operational Transformation</w:t>
      </w:r>
    </w:p>
    <w:bookmarkStart w:id="29" w:name="X0f1f79bab01a22517117257903dc0207bd0b9bf"/>
    <w:p>
      <w:pPr>
        <w:pStyle w:val="Heading2"/>
      </w:pPr>
      <w:r>
        <w:t xml:space="preserve">Leveraging Technology in Singapore Singapore</w:t>
      </w:r>
    </w:p>
    <w:p>
      <w:pPr>
        <w:pStyle w:val="FirstParagraph"/>
      </w:pPr>
      <w:r>
        <w:t xml:space="preserve">The modern Business Consultant does not just advise on strategy but also implementation. In Singapore Singapore, where labor costs are high, automation and AI integration are critical. Consultants help businesses streamline workflows, reduce waste, and adopt Industry 4.0 technologies to stay competitive in the Asian market.</w:t>
      </w:r>
    </w:p>
    <w:bookmarkEnd w:id="29"/>
    <w:bookmarkEnd w:id="30"/>
    <w:bookmarkStart w:id="32" w:name="change-management-culture"/>
    <w:p>
      <w:pPr>
        <w:pStyle w:val="Heading1"/>
      </w:pPr>
      <w:r>
        <w:t xml:space="preserve">Change Management &amp; Culture</w:t>
      </w:r>
    </w:p>
    <w:bookmarkStart w:id="31" w:name="Xcb3d0160b045fce7359fa8325ed866cd97c2e24"/>
    <w:p>
      <w:pPr>
        <w:pStyle w:val="Heading2"/>
      </w:pPr>
      <w:r>
        <w:t xml:space="preserve">Fostering Innovation in Singapore Singapore</w:t>
      </w:r>
    </w:p>
    <w:p>
      <w:pPr>
        <w:pStyle w:val="FirstParagraph"/>
      </w:pPr>
      <w:r>
        <w:t xml:space="preserve">Persistent change is a hallmark of the modern economy. A Business Consultant plays a pivotal role in managing organizational change. In the diverse cultural landscape of Singapore Singapore, understanding local workforce dynamics is essential. Consultants facilitate training programs and cultural shifts that encourage innovation while maintaining stability.</w:t>
      </w:r>
    </w:p>
    <w:bookmarkEnd w:id="31"/>
    <w:bookmarkEnd w:id="32"/>
    <w:bookmarkStart w:id="34" w:name="financial-health-and-growth"/>
    <w:p>
      <w:pPr>
        <w:pStyle w:val="Heading1"/>
      </w:pPr>
      <w:r>
        <w:t xml:space="preserve">Financial Health and Growth</w:t>
      </w:r>
    </w:p>
    <w:bookmarkStart w:id="33" w:name="Xf280fb4388f43d3a850ea1d1a5c99cc1d7548c5"/>
    <w:p>
      <w:pPr>
        <w:pStyle w:val="Heading2"/>
      </w:pPr>
      <w:r>
        <w:t xml:space="preserve">Sustainable Practices for Singapore Singapore Businesses</w:t>
      </w:r>
    </w:p>
    <w:p>
      <w:pPr>
        <w:pStyle w:val="FirstParagraph"/>
      </w:pPr>
      <w:r>
        <w:t xml:space="preserve">Beyond operations, a Business Consultant often provides financial oversight. This includes cash flow management, fundraising strategies, and profitability analysis. For startups and SMEs in Singapore Singapore, securing grants from agencies like Enterprise Singapore is crucial. A consultant guides clients through these application processes to ensure maximum funding potential.</w:t>
      </w:r>
    </w:p>
    <w:bookmarkEnd w:id="33"/>
    <w:bookmarkEnd w:id="34"/>
    <w:bookmarkStart w:id="36" w:name="leveraging-the-ecosystem"/>
    <w:p>
      <w:pPr>
        <w:pStyle w:val="Heading1"/>
      </w:pPr>
      <w:r>
        <w:t xml:space="preserve">Leveraging the Ecosystem</w:t>
      </w:r>
    </w:p>
    <w:bookmarkStart w:id="35" w:name="Xb253b2f1bfbe0b3983ef65891652789a5abf42f"/>
    <w:p>
      <w:pPr>
        <w:pStyle w:val="Heading2"/>
      </w:pPr>
      <w:r>
        <w:t xml:space="preserve">The Importance of Networks in Singapore Singapore</w:t>
      </w:r>
    </w:p>
    <w:p>
      <w:pPr>
        <w:pStyle w:val="FirstParagraph"/>
      </w:pPr>
      <w:r>
        <w:t xml:space="preserve">Singapore Singapore is a relationship-driven business environment. A successful Business Consultant must be well-connected. Networking with local chambers of commerce, industry associations, and government bodies provides access to valuable resources and insights that can significantly benefit clients.</w:t>
      </w:r>
    </w:p>
    <w:bookmarkEnd w:id="35"/>
    <w:bookmarkEnd w:id="36"/>
    <w:bookmarkStart w:id="38" w:name="challenges-faced"/>
    <w:p>
      <w:pPr>
        <w:pStyle w:val="Heading1"/>
      </w:pPr>
      <w:r>
        <w:t xml:space="preserve">Challenges Faced</w:t>
      </w:r>
    </w:p>
    <w:bookmarkStart w:id="37" w:name="Xa63a9d7d6901d391d684ee4140adb4b8b19b81a"/>
    <w:p>
      <w:pPr>
        <w:pStyle w:val="Heading2"/>
      </w:pPr>
      <w:r>
        <w:t xml:space="preserve">Navigating Competition in Singapore Singapore</w:t>
      </w:r>
    </w:p>
    <w:p>
      <w:pPr>
        <w:numPr>
          <w:ilvl w:val="0"/>
          <w:numId w:val="1002"/>
        </w:numPr>
        <w:pStyle w:val="Compact"/>
      </w:pPr>
      <w:r>
        <w:rPr>
          <w:bCs/>
          <w:b/>
        </w:rPr>
        <w:t xml:space="preserve">Talent Shortage:</w:t>
      </w:r>
    </w:p>
    <w:p>
      <w:pPr>
        <w:numPr>
          <w:ilvl w:val="0"/>
          <w:numId w:val="1002"/>
        </w:numPr>
        <w:pStyle w:val="Compact"/>
      </w:pPr>
      <w:r>
        <w:rPr>
          <w:bCs/>
          <w:b/>
        </w:rPr>
        <w:t xml:space="preserve">Rapid Technological Change:</w:t>
      </w:r>
    </w:p>
    <w:p>
      <w:pPr>
        <w:numPr>
          <w:ilvl w:val="0"/>
          <w:numId w:val="1002"/>
        </w:numPr>
        <w:pStyle w:val="Compact"/>
      </w:pPr>
      <w:r>
        <w:rPr>
          <w:bCs/>
          <w:b/>
        </w:rPr>
        <w:t xml:space="preserve">Cost Pressures:</w:t>
      </w:r>
    </w:p>
    <w:bookmarkEnd w:id="37"/>
    <w:bookmarkEnd w:id="38"/>
    <w:bookmarkStart w:id="40" w:name="the-future-of-consulting"/>
    <w:p>
      <w:pPr>
        <w:pStyle w:val="Heading1"/>
      </w:pPr>
      <w:r>
        <w:t xml:space="preserve">The Future of Consulting</w:t>
      </w:r>
    </w:p>
    <w:bookmarkStart w:id="39" w:name="trends-shaping-singapore-singapore"/>
    <w:p>
      <w:pPr>
        <w:pStyle w:val="Heading2"/>
      </w:pPr>
      <w:r>
        <w:t xml:space="preserve">Trends Shaping Singapore Singapore</w:t>
      </w:r>
    </w:p>
    <w:p>
      <w:pPr>
        <w:pStyle w:val="FirstParagraph"/>
      </w:pPr>
      <w:r>
        <w:t xml:space="preserve">The future for a Business Consultant in this region is bright but evolving. Sustainability (ESG) is becoming a core requirement, not just an option. Consultants must help businesses in Singapore Singapore align with green initiatives. Additionally, remote work policies and hybrid business models will continue to reshape operational strategies, requiring adaptive consulting approaches.</w:t>
      </w:r>
    </w:p>
    <w:bookmarkEnd w:id="39"/>
    <w:bookmarkEnd w:id="40"/>
    <w:bookmarkStart w:id="42" w:name="conclusion"/>
    <w:p>
      <w:pPr>
        <w:pStyle w:val="Heading1"/>
      </w:pPr>
      <w:r>
        <w:t xml:space="preserve">Conclusion</w:t>
      </w:r>
    </w:p>
    <w:bookmarkStart w:id="41" w:name="actionable-insights-for-success"/>
    <w:p>
      <w:pPr>
        <w:pStyle w:val="Heading2"/>
      </w:pPr>
      <w:r>
        <w:t xml:space="preserve">Actionable Insights for Success</w:t>
      </w:r>
    </w:p>
    <w:p>
      <w:pPr>
        <w:pStyle w:val="FirstParagraph"/>
      </w:pPr>
      <w:r>
        <w:t xml:space="preserve">To summarize, these Seminar Presentation Slides highlight that being a Business Consultant in Singapore Singapore requires a blend of technical expertise, regulatory knowledge, and cultural intelligence. The market offers immense opportunities for those who can deliver tangible value. By understanding the unique needs of businesses in this hub, consultants can drive significant growth and sustainability.</w:t>
      </w:r>
    </w:p>
    <w:bookmarkEnd w:id="41"/>
    <w:bookmarkEnd w:id="42"/>
    <w:bookmarkStart w:id="43" w:name="questions-and-answers"/>
    <w:p>
      <w:pPr>
        <w:pStyle w:val="Heading1"/>
      </w:pPr>
      <w:r>
        <w:t xml:space="preserve">Questions and Answers</w:t>
      </w:r>
    </w:p>
    <w:p>
      <w:pPr>
        <w:pStyle w:val="FirstParagraph"/>
      </w:pPr>
      <w:r>
        <w:t xml:space="preserve">We now open the floor for questions regarding Business Consultant roles, Singapore Singapore market dynamics, and specific case studies discussed today.</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Consultant Services in Singapore Singapore</dc:title>
  <dc:creator/>
  <dc:language>en</dc:language>
  <cp:keywords/>
  <dcterms:created xsi:type="dcterms:W3CDTF">2026-07-29T22:14:14Z</dcterms:created>
  <dcterms:modified xsi:type="dcterms:W3CDTF">2026-07-29T22:14:14Z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