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Carpenter</w:t>
      </w:r>
      <w:r>
        <w:t xml:space="preserve"> </w:t>
      </w:r>
      <w:r>
        <w:t xml:space="preserve">-</w:t>
      </w:r>
      <w:r>
        <w:t xml:space="preserve"> </w:t>
      </w:r>
      <w:r>
        <w:t xml:space="preserve">Australia</w:t>
      </w:r>
      <w:r>
        <w:t xml:space="preserve"> </w:t>
      </w:r>
      <w:r>
        <w:t xml:space="preserve">Brisbane</w:t>
      </w:r>
    </w:p>
    <w:bookmarkStart w:id="31" w:name="seminar-presentation-slides"/>
    <w:p>
      <w:pPr>
        <w:pStyle w:val="Heading1"/>
      </w:pPr>
      <w:r>
        <w:t xml:space="preserve">Seminar Presentation Slides</w:t>
      </w:r>
    </w:p>
    <w:p>
      <w:pPr>
        <w:pStyle w:val="FirstParagraph"/>
      </w:pPr>
      <w:r>
        <w:t xml:space="preserve">This document outlines a comprehensive seminar regarding the role, regulations, and future of the Carpenter profession within Australia Brisbane. It is designed for trade schools, construction management students, and industry professionals.</w:t>
      </w:r>
    </w:p>
    <w:bookmarkStart w:id="20" w:name="X3c0c3b8a5aa476500d1644f825cf9654f0691bb"/>
    <w:p>
      <w:pPr>
        <w:pStyle w:val="Heading2"/>
      </w:pPr>
      <w:r>
        <w:t xml:space="preserve">Seminar Presentation Slides: The Modern Carpenter in Australia Brisbane</w:t>
      </w:r>
    </w:p>
    <w:p>
      <w:pPr>
        <w:pStyle w:val="FirstParagraph"/>
      </w:pPr>
      <w:r>
        <w:rPr>
          <w:bCs/>
          <w:b/>
        </w:rPr>
        <w:t xml:space="preserve">Welcome to our comprehensive seminar presentation.</w:t>
      </w:r>
      <w:r>
        <w:t xml:space="preserve"> </w:t>
      </w:r>
      <w:r>
        <w:t xml:space="preserve">Today we explore the vital role of the Carpenter within the dynamic construction landscape of Australia Brisbane. This presentation addresses key industry standards, local regulations, and market trends specific to this region.</w:t>
      </w:r>
    </w:p>
    <w:bookmarkEnd w:id="20"/>
    <w:bookmarkStart w:id="21" w:name="X2f3fbfaa7970478a7c7688612a9cc6ed13cb59c"/>
    <w:p>
      <w:pPr>
        <w:pStyle w:val="Heading2"/>
      </w:pPr>
      <w:r>
        <w:t xml:space="preserve">The Significance of Australia Brisbane in Construction</w:t>
      </w:r>
    </w:p>
    <w:p>
      <w:pPr>
        <w:pStyle w:val="FirstParagraph"/>
      </w:pPr>
      <w:r>
        <w:rPr>
          <w:bCs/>
          <w:b/>
        </w:rPr>
        <w:t xml:space="preserve">Australia Brisbane stands as a hub for residential and commercial development.</w:t>
      </w:r>
      <w:r>
        <w:t xml:space="preserve"> </w:t>
      </w:r>
      <w:r>
        <w:t xml:space="preserve">The city experiences continuous population growth, driving demand for new housing, renovations, and infrastructure. The unique climate requires specialized knowledge from every Carpenter employed in this sector. High humidity, intense sunlight, and occasional severe weather events dictate the materials used and the construction methods applied locally.</w:t>
      </w:r>
    </w:p>
    <w:bookmarkEnd w:id="21"/>
    <w:bookmarkStart w:id="22" w:name="core-responsibilities-of-a-carpenter"/>
    <w:p>
      <w:pPr>
        <w:pStyle w:val="Heading2"/>
      </w:pPr>
      <w:r>
        <w:t xml:space="preserve">Core Responsibilities of a Carpenter</w:t>
      </w:r>
    </w:p>
    <w:p>
      <w:pPr>
        <w:pStyle w:val="FirstParagraph"/>
      </w:pPr>
      <w:r>
        <w:rPr>
          <w:bCs/>
          <w:b/>
        </w:rPr>
        <w:t xml:space="preserve">A Carpenter is fundamentally responsible for constructing, installing, and repairing structures made of wood.</w:t>
      </w:r>
      <w:r>
        <w:t xml:space="preserve"> </w:t>
      </w:r>
      <w:r>
        <w:t xml:space="preserve">However, the scope extends far beyond simple timber work. In modern contexts in Australia Brisbane, a Carpenter must interpret blueprints accurately. They must ensure structural integrity while adhering to strict aesthetic standards required by Australian homeowners and commercial clients alike.</w:t>
      </w:r>
    </w:p>
    <w:p>
      <w:pPr>
        <w:numPr>
          <w:ilvl w:val="0"/>
          <w:numId w:val="1001"/>
        </w:numPr>
        <w:pStyle w:val="Compact"/>
      </w:pPr>
      <w:r>
        <w:rPr>
          <w:bCs/>
          <w:b/>
        </w:rPr>
        <w:t xml:space="preserve">Cutting and Shaping:</w:t>
      </w:r>
      <w:r>
        <w:t xml:space="preserve"> </w:t>
      </w:r>
      <w:r>
        <w:t xml:space="preserve">Precision measurement and cutting of materials.</w:t>
      </w:r>
    </w:p>
    <w:p>
      <w:pPr>
        <w:numPr>
          <w:ilvl w:val="0"/>
          <w:numId w:val="1001"/>
        </w:numPr>
        <w:pStyle w:val="Compact"/>
      </w:pPr>
      <w:r>
        <w:rPr>
          <w:bCs/>
          <w:b/>
        </w:rPr>
        <w:t xml:space="preserve">Framing:</w:t>
      </w:r>
      <w:r>
        <w:t xml:space="preserve"> </w:t>
      </w:r>
      <w:r>
        <w:t xml:space="preserve">Erecting the skeleton structure of buildings, a critical skill for any qualified Carpenter in this market.</w:t>
      </w:r>
    </w:p>
    <w:p>
      <w:pPr>
        <w:numPr>
          <w:ilvl w:val="0"/>
          <w:numId w:val="1001"/>
        </w:numPr>
        <w:pStyle w:val="Compact"/>
      </w:pPr>
      <w:r>
        <w:rPr>
          <w:bCs/>
          <w:b/>
        </w:rPr>
        <w:t xml:space="preserve">Fitting Fixtures:</w:t>
      </w:r>
    </w:p>
    <w:bookmarkEnd w:id="22"/>
    <w:bookmarkStart w:id="23" w:name="navigating-australian-building-codes"/>
    <w:p>
      <w:pPr>
        <w:pStyle w:val="Heading2"/>
      </w:pPr>
      <w:r>
        <w:t xml:space="preserve">Navigating Australian Building Codes</w:t>
      </w:r>
    </w:p>
    <w:p>
      <w:pPr>
        <w:pStyle w:val="FirstParagraph"/>
      </w:pPr>
      <w:r>
        <w:rPr>
          <w:bCs/>
          <w:b/>
        </w:rPr>
        <w:t xml:space="preserve">National Construction Code (NCC) Compliance.</w:t>
      </w:r>
    </w:p>
    <w:p>
      <w:pPr>
        <w:pStyle w:val="BodyText"/>
      </w:pPr>
      <w:r>
        <w:t xml:space="preserve">Every project in Australia Brisbane must adhere to the NCC. A Carpenter cannot operate legally or ethically without a thorough understanding of these regulations. These codes dictate fire safety standards, structural stability requirements, and energy efficiency protocols. Ignorance of these laws can lead to severe penalties and unsafe living conditions for residents.</w:t>
      </w:r>
    </w:p>
    <w:bookmarkEnd w:id="23"/>
    <w:bookmarkStart w:id="24" w:name="safety-standards-in-the-workplace"/>
    <w:p>
      <w:pPr>
        <w:pStyle w:val="Heading2"/>
      </w:pPr>
      <w:r>
        <w:t xml:space="preserve">Safety Standards in the Workplace</w:t>
      </w:r>
    </w:p>
    <w:p>
      <w:pPr>
        <w:pStyle w:val="FirstParagraph"/>
      </w:pPr>
      <w:r>
        <w:rPr>
          <w:bCs/>
          <w:b/>
        </w:rPr>
        <w:t xml:space="preserve">Prioritizing Worker Safety.</w:t>
      </w:r>
    </w:p>
    <w:p>
      <w:pPr>
        <w:pStyle w:val="BodyText"/>
      </w:pPr>
      <w:r>
        <w:t xml:space="preserve">In Australia Brisbane, workplace safety is paramount. Every Carpenter must possess a White Card (General Construction Induction). The environment of a construction site is hazardous, requiring strict adherence to Personal Protective Equipment (PPE) guidelines. Falls from heights and machinery accidents are significant risks that rigorous training aims to mitigate.</w:t>
      </w:r>
    </w:p>
    <w:bookmarkEnd w:id="24"/>
    <w:bookmarkStart w:id="25" w:name="Xa1033f321b6a5c9fa3d2fd3df5712e4982d5c56"/>
    <w:p>
      <w:pPr>
        <w:pStyle w:val="Heading2"/>
      </w:pPr>
      <w:r>
        <w:t xml:space="preserve">Sustainable Practices in Modern Carpentry</w:t>
      </w:r>
    </w:p>
    <w:p>
      <w:pPr>
        <w:pStyle w:val="FirstParagraph"/>
      </w:pPr>
      <w:r>
        <w:rPr>
          <w:bCs/>
          <w:b/>
        </w:rPr>
        <w:t xml:space="preserve">Eco-Friendly Building Methods.</w:t>
      </w:r>
    </w:p>
    <w:p>
      <w:pPr>
        <w:pStyle w:val="BodyText"/>
      </w:pPr>
      <w:r>
        <w:t xml:space="preserve">The green building trend is massive across Australia Brisbane. A contemporary Carpenter must understand sustainable materials, such as FSC-certified timber and recycled composites. Energy-efficient framing techniques that reduce thermal bridging are increasingly requested by environmentally conscious clients in this region.</w:t>
      </w:r>
    </w:p>
    <w:bookmarkEnd w:id="25"/>
    <w:bookmarkStart w:id="26" w:name="the-role-of-technology-in-carpentry"/>
    <w:p>
      <w:pPr>
        <w:pStyle w:val="Heading2"/>
      </w:pPr>
      <w:r>
        <w:t xml:space="preserve">The Role of Technology in Carpentry</w:t>
      </w:r>
    </w:p>
    <w:p>
      <w:pPr>
        <w:pStyle w:val="FirstParagraph"/>
      </w:pPr>
      <w:r>
        <w:rPr>
          <w:bCs/>
          <w:b/>
        </w:rPr>
        <w:t xml:space="preserve">Digital Tools and Precision.</w:t>
      </w:r>
    </w:p>
    <w:p>
      <w:pPr>
        <w:pStyle w:val="BodyText"/>
      </w:pPr>
      <w:r>
        <w:t xml:space="preserve">Tech has revolutionized the trade for a Carpenter. Computer-Aided Design (CAD) software allows for precise planning before physical work begins. Laser levels and digital measuring tools ensure accuracy that hand tools alone cannot provide. In Australia Brisbane, advanced machinery usage is becoming standard in large-scale projects.</w:t>
      </w:r>
    </w:p>
    <w:bookmarkEnd w:id="26"/>
    <w:bookmarkStart w:id="27" w:name="career-pathways-and-certification"/>
    <w:p>
      <w:pPr>
        <w:pStyle w:val="Heading2"/>
      </w:pPr>
      <w:r>
        <w:t xml:space="preserve">Career Pathways and Certification</w:t>
      </w:r>
    </w:p>
    <w:p>
      <w:pPr>
        <w:pStyle w:val="FirstParagraph"/>
      </w:pPr>
      <w:r>
        <w:rPr>
          <w:bCs/>
          <w:b/>
        </w:rPr>
        <w:t xml:space="preserve">Gaining Qualifications.</w:t>
      </w:r>
    </w:p>
    <w:p>
      <w:pPr>
        <w:pStyle w:val="BodyText"/>
      </w:pPr>
      <w:r>
        <w:t xml:space="preserve">To become a licensed Carpenter in Australia Brisbane, one must undergo formal apprenticeships. This typically involves four to five years of combined on-the-job training and classroom study. Certifications from recognized Australian vocational institutions are essential for career progression and higher earning potential.</w:t>
      </w:r>
    </w:p>
    <w:bookmarkEnd w:id="27"/>
    <w:bookmarkStart w:id="28" w:name="mental-health-and-industry-challenges"/>
    <w:p>
      <w:pPr>
        <w:pStyle w:val="Heading2"/>
      </w:pPr>
      <w:r>
        <w:t xml:space="preserve">Mental Health and Industry Challenges</w:t>
      </w:r>
    </w:p>
    <w:p>
      <w:pPr>
        <w:pStyle w:val="FirstParagraph"/>
      </w:pPr>
      <w:r>
        <w:rPr>
          <w:bCs/>
          <w:b/>
        </w:rPr>
        <w:t xml:space="preserve">Suicide Prevention Awareness.</w:t>
      </w:r>
    </w:p>
    <w:p>
      <w:pPr>
        <w:pStyle w:val="BodyText"/>
      </w:pPr>
      <w:r>
        <w:t xml:space="preserve">The construction industry in Australia faces significant mental health challenges. High-pressure deadlines, physical strain, and isolation contribute to stress levels. Promoting well-being within the team is a crucial aspect of modern project management for any site leading a Carpenter or supervisor.</w:t>
      </w:r>
    </w:p>
    <w:bookmarkEnd w:id="28"/>
    <w:bookmarkStart w:id="29" w:name="the-future-outlook-in-australia-brisbane"/>
    <w:p>
      <w:pPr>
        <w:pStyle w:val="Heading2"/>
      </w:pPr>
      <w:r>
        <w:t xml:space="preserve">The Future Outlook in Australia Brisbane</w:t>
      </w:r>
    </w:p>
    <w:p>
      <w:pPr>
        <w:pStyle w:val="FirstParagraph"/>
      </w:pPr>
      <w:r>
        <w:rPr>
          <w:bCs/>
          <w:b/>
        </w:rPr>
        <w:t xml:space="preserve">Growth and Innovation.</w:t>
      </w:r>
    </w:p>
    <w:p>
      <w:pPr>
        <w:pStyle w:val="BodyText"/>
      </w:pPr>
      <w:r>
        <w:t xml:space="preserve">The outlook for the Carpenter profession remains robust. Infrastructure projects in Australia Brisbane promise long-term employment opportunities. As smart homes become more prevalent, a Carpenter must adapt to integrating complex technology into physical structures seamlessly.</w:t>
      </w:r>
    </w:p>
    <w:bookmarkEnd w:id="29"/>
    <w:bookmarkStart w:id="30" w:name="conclusion-and-qa"/>
    <w:p>
      <w:pPr>
        <w:pStyle w:val="Heading2"/>
      </w:pPr>
      <w:r>
        <w:t xml:space="preserve">Conclusion and Q&amp;A</w:t>
      </w:r>
    </w:p>
    <w:p>
      <w:pPr>
        <w:pStyle w:val="FirstParagraph"/>
      </w:pPr>
      <w:r>
        <w:rPr>
          <w:bCs/>
          <w:b/>
        </w:rPr>
        <w:t xml:space="preserve">Towards Excellence.</w:t>
      </w:r>
    </w:p>
    <w:p>
      <w:pPr>
        <w:pStyle w:val="BodyText"/>
      </w:pPr>
      <w:r>
        <w:t xml:space="preserve">This Seminar Presentation Slides document has explored the multifaceted role of a Carpenter in Australia Brisbane. It highlights the blend of traditional craftsmanship with modern technology, legal compliance, and sustainable practices. We now open the floor for questions and discussion regarding specific local market conditions.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Carpenter - Australia Brisbane</dc:title>
  <dc:creator/>
  <dc:language>en</dc:language>
  <cp:keywords/>
  <dcterms:created xsi:type="dcterms:W3CDTF">2026-07-29T08:56:25Z</dcterms:created>
  <dcterms:modified xsi:type="dcterms:W3CDTF">2026-07-29T08:56:25Z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