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China</w:t>
      </w:r>
      <w:r>
        <w:t xml:space="preserve"> </w:t>
      </w:r>
      <w:r>
        <w:t xml:space="preserve">Beijing</w:t>
      </w:r>
    </w:p>
    <w:bookmarkStart w:id="30" w:name="X850e206f1d27ea0ee47918215a89031412c5e0a"/>
    <w:p>
      <w:pPr>
        <w:pStyle w:val="Heading1"/>
      </w:pPr>
      <w:r>
        <w:t xml:space="preserve">Seminar Presentation Slides: The Evolution and Future of the Carpenter in China Beijing</w:t>
      </w:r>
    </w:p>
    <w:bookmarkStart w:id="20" w:name="X288380b59ae7d981cd399dd6474a4dc817569fe"/>
    <w:p>
      <w:pPr>
        <w:pStyle w:val="Heading2"/>
      </w:pPr>
      <w:r>
        <w:t xml:space="preserve">Title Slide: Bridging Tradition and Modernity</w:t>
      </w:r>
    </w:p>
    <w:p>
      <w:pPr>
        <w:pStyle w:val="FirstParagraph"/>
      </w:pPr>
      <w:r>
        <w:rPr>
          <w:bCs/>
          <w:b/>
        </w:rPr>
        <w:t xml:space="preserve">Presentation Topic:</w:t>
      </w:r>
      <w:r>
        <w:t xml:space="preserve"> </w:t>
      </w:r>
      <w:r>
        <w:t xml:space="preserve">The Role, Transformation, and Cultural Significance of the Carpenter within the Urban Landscape of China Beijing.</w:t>
      </w:r>
    </w:p>
    <w:p>
      <w:pPr>
        <w:pStyle w:val="BodyText"/>
      </w:pPr>
      <w:r>
        <w:rPr>
          <w:bCs/>
          <w:b/>
        </w:rPr>
        <w:t xml:space="preserve">Audience:</w:t>
      </w:r>
      <w:r>
        <w:t xml:space="preserve"> </w:t>
      </w:r>
      <w:r>
        <w:t xml:space="preserve">Architects, Urban Planners, Heritage Conservators, and Vocational Training Institutions in China Beijing.</w:t>
      </w:r>
    </w:p>
    <w:p>
      <w:pPr>
        <w:pStyle w:val="BodyText"/>
      </w:pPr>
      <w:r>
        <w:rPr>
          <w:bCs/>
          <w:b/>
        </w:rPr>
        <w:t xml:space="preserve">Date:</w:t>
      </w:r>
      <w:r>
        <w:t xml:space="preserve"> </w:t>
      </w:r>
      <w:r>
        <w:t xml:space="preserve">October 2023</w:t>
      </w:r>
    </w:p>
    <w:p>
      <w:r>
        <w:pict>
          <v:rect style="width:0;height:1.5pt" o:hralign="center" o:hrstd="t" o:hr="t"/>
        </w:pict>
      </w:r>
    </w:p>
    <w:p>
      <w:pPr>
        <w:pStyle w:val="FirstParagraph"/>
      </w:pPr>
      <w:r>
        <w:t xml:space="preserve">This presentation aims to explore the multifaceted role of the Carpenter in a rapidly urbanizing metropolis. We will examine how the traditional craft intersects with modern architectural demands, specifically within the unique context of China Beijing, where historical preservation meets futuristic development.</w:t>
      </w:r>
    </w:p>
    <w:bookmarkEnd w:id="20"/>
    <w:bookmarkStart w:id="21" w:name="Xed5c0fa128544386a5d50cd37468a273c0061bd"/>
    <w:p>
      <w:pPr>
        <w:pStyle w:val="Heading2"/>
      </w:pPr>
      <w:r>
        <w:t xml:space="preserve">Slide 1: Introduction to the Carpenter Profession</w:t>
      </w:r>
    </w:p>
    <w:p>
      <w:pPr>
        <w:pStyle w:val="FirstParagraph"/>
      </w:pPr>
      <w:r>
        <w:t xml:space="preserve">The term "Carpenter" often brings to mind simple construction or basic woodworking. However, in the context of professional discourse, especially within a capital city like China Beijing, the definition is far more complex. A Carpenter is not merely a builder of structures; they are custodians of spatial logic and material integrity.</w:t>
      </w:r>
    </w:p>
    <w:p>
      <w:pPr>
        <w:pStyle w:val="BodyText"/>
      </w:pPr>
      <w:r>
        <w:t xml:space="preserve">In China Beijing, the carpenter holds a historical lineage that dates back millennia. Traditionally known as "Mu Gong" (Wood Work), this profession was integral to the construction of imperial palaces, temples, and traditional courtyard homes (</w:t>
      </w:r>
      <w:r>
        <w:rPr>
          <w:iCs/>
          <w:i/>
        </w:rPr>
        <w:t xml:space="preserve">Siheyuan</w:t>
      </w:r>
      <w:r>
        <w:t xml:space="preserve">). Today, while materials have evolved to include steel and concrete, the precision, aesthetic sensibility, and structural understanding required by a skilled Carpenter remain indispensable. This seminar seeks to redefine the modern identity of the Carpenter in China Beijing as a hybrid expert—part artisan, part engineer.</w:t>
      </w:r>
    </w:p>
    <w:bookmarkEnd w:id="21"/>
    <w:bookmarkStart w:id="22" w:name="X57b65415b776020796300a85ebcd81f4c01bb84"/>
    <w:p>
      <w:pPr>
        <w:pStyle w:val="Heading2"/>
      </w:pPr>
      <w:r>
        <w:t xml:space="preserve">Slide 2: Historical Context in China Beijing</w:t>
      </w:r>
    </w:p>
    <w:p>
      <w:pPr>
        <w:pStyle w:val="FirstParagraph"/>
      </w:pPr>
      <w:r>
        <w:t xml:space="preserve">To understand the present, we must look to the past. In ancient China Beijing, the Carpenter was part of a highly regulated guild system. The construction of the Forbidden City is perhaps the most famous testament to this skill. The use of interlocking wooden joints (</w:t>
      </w:r>
      <w:r>
        <w:rPr>
          <w:iCs/>
          <w:i/>
        </w:rPr>
        <w:t xml:space="preserve">Mujian</w:t>
      </w:r>
      <w:r>
        <w:t xml:space="preserve">) without nails allowed structures to withstand earthquakes for centuries.</w:t>
      </w:r>
    </w:p>
    <w:p>
      <w:pPr>
        <w:pStyle w:val="BodyText"/>
      </w:pPr>
      <w:r>
        <w:t xml:space="preserve">In contemporary China Beijing, this historical weight creates a unique pressure and opportunity. When we speak of a Carpenter in China Beijing today, we are speaking of someone who must respect the rigid aesthetic codes of traditional architecture while adapting to modern safety standards. The city has undergone massive renovation projects that require restoring historic facades while updating internal infrastructure. This duality places the Carpenter at the center of a cultural dialogue between heritage conservation and functional modernization.</w:t>
      </w:r>
    </w:p>
    <w:bookmarkEnd w:id="22"/>
    <w:bookmarkStart w:id="23" w:name="slide-3-the-modern-transformation"/>
    <w:p>
      <w:pPr>
        <w:pStyle w:val="Heading2"/>
      </w:pPr>
      <w:r>
        <w:t xml:space="preserve">Slide 3: The Modern Transformation</w:t>
      </w:r>
    </w:p>
    <w:p>
      <w:pPr>
        <w:pStyle w:val="FirstParagraph"/>
      </w:pPr>
      <w:r>
        <w:t xml:space="preserve">The urban expansion of China Beijing has changed the demand for carpentry skills. In the mid-20th century, mass housing required speed and efficiency, often sidelining intricate woodwork. However, in the 21st century, there is a resurgence of interest in high-quality interior design and sustainable building practices.</w:t>
      </w:r>
    </w:p>
    <w:p>
      <w:pPr>
        <w:pStyle w:val="BodyText"/>
      </w:pPr>
      <w:r>
        <w:t xml:space="preserve">The modern Carpenter in China Beijing must be proficient with Computer Numerical Control (CNC) machinery. The role has shifted from purely hand-tool usage to digital fabrication. Yet, this technological shift does not diminish the human element; rather, it enhances precision. A skilled Carpenter now interprets digital blueprints to create custom furniture, cabinetry, and structural elements that blend seamlessly with the minimalist yet warm aesthetic favored in contemporary Chinese homes and offices in China Beijing.</w:t>
      </w:r>
    </w:p>
    <w:bookmarkEnd w:id="23"/>
    <w:bookmarkStart w:id="24" w:name="Xf1d724b18e6238148cc5408b2e5edb9a5ffc67b"/>
    <w:p>
      <w:pPr>
        <w:pStyle w:val="Heading2"/>
      </w:pPr>
      <w:r>
        <w:t xml:space="preserve">Slide 4: Sustainability and Green Building</w:t>
      </w:r>
    </w:p>
    <w:p>
      <w:pPr>
        <w:pStyle w:val="FirstParagraph"/>
      </w:pPr>
      <w:r>
        <w:t xml:space="preserve">Sustainability is a critical theme in current urban planning across China Beijing. As the city strives to reduce its carbon footprint, the Carpenter plays a pivotal role. Wood is a renewable resource, and when sourced responsibly, it offers superior insulation properties compared to steel or concrete.</w:t>
      </w:r>
    </w:p>
    <w:p>
      <w:pPr>
        <w:pStyle w:val="BodyText"/>
      </w:pPr>
      <w:r>
        <w:t xml:space="preserve">In China Beijing, there is an increasing push for green building certifications. The modern Carpenter must understand sustainable sourcing of timber, particularly bamboo and fast-growing hardwoods native to southern China that are transported north for construction in the capital. By utilizing these materials efficiently and minimizing waste through precise digital cutting techniques, the Carpenter contributes directly to the environmental goals of China Beijing’s urban development strategy.</w:t>
      </w:r>
    </w:p>
    <w:bookmarkEnd w:id="24"/>
    <w:bookmarkStart w:id="25" w:name="X29d4496ec5a9b27cb6c590525281575797b8d13"/>
    <w:p>
      <w:pPr>
        <w:pStyle w:val="Heading2"/>
      </w:pPr>
      <w:r>
        <w:t xml:space="preserve">Slide 5: Cultural Preservation vs. Urban Density</w:t>
      </w:r>
    </w:p>
    <w:p>
      <w:pPr>
        <w:pStyle w:val="FirstParagraph"/>
      </w:pPr>
      <w:r>
        <w:t xml:space="preserve">The conflict between preserving cultural heritage and accommodating population density is most visible in China Beijing. The demolition of old neighborhoods has sparked a global conversation about the loss of community fabric. Here, the Carpenter acts as a restorer.</w:t>
      </w:r>
    </w:p>
    <w:p>
      <w:pPr>
        <w:pStyle w:val="BodyText"/>
      </w:pPr>
      <w:r>
        <w:t xml:space="preserve">Restoration projects in hutongs (traditional alleyways) require Carpenters who can replicate historical joinery and designs accurately. This is not just about aesthetics; it is about maintaining the cultural identity of China Beijing. When a Carpenter restores a wooden beam in a century-old home, they are preserving the tangible history of the city. This aspect of their work highlights why vocational training must emphasize traditional techniques alongside modern ones.</w:t>
      </w:r>
    </w:p>
    <w:bookmarkEnd w:id="25"/>
    <w:bookmarkStart w:id="26" w:name="X09bc11565d78ebb0c51478aa4eeef9dde1b2b59"/>
    <w:p>
      <w:pPr>
        <w:pStyle w:val="Heading2"/>
      </w:pPr>
      <w:r>
        <w:t xml:space="preserve">Slide 6: Vocational Training and Education</w:t>
      </w:r>
    </w:p>
    <w:p>
      <w:pPr>
        <w:pStyle w:val="FirstParagraph"/>
      </w:pPr>
      <w:r>
        <w:t xml:space="preserve">To meet these evolving demands, the education system in China Beijing must adapt. Traditional apprenticeship models are insufficient for the scale of modern construction. We need a hybrid educational approach.</w:t>
      </w:r>
    </w:p>
    <w:p>
      <w:pPr>
        <w:pStyle w:val="BodyText"/>
      </w:pPr>
      <w:r>
        <w:t xml:space="preserve">Polytechnic universities and vocational colleges in China Beijing should integrate modules on traditional Chinese woodworking history with courses on CAD design, CNC operation, and sustainable material science. The goal is to produce a new generation of Carpenters who are culturally literate and technologically proficient. This ensures that the profession remains respected and relevant in a high-tech economy.</w:t>
      </w:r>
    </w:p>
    <w:bookmarkEnd w:id="26"/>
    <w:bookmarkStart w:id="27" w:name="slide-7-economic-impact"/>
    <w:p>
      <w:pPr>
        <w:pStyle w:val="Heading2"/>
      </w:pPr>
      <w:r>
        <w:t xml:space="preserve">Slide 7: Economic Impact</w:t>
      </w:r>
    </w:p>
    <w:p>
      <w:pPr>
        <w:pStyle w:val="FirstParagraph"/>
      </w:pPr>
      <w:r>
        <w:t xml:space="preserve">The carpentry sector contributes significantly to the local economy of China Beijing. From high-end furniture manufacturing to large-scale architectural restoration, the value chain is extensive.</w:t>
      </w:r>
    </w:p>
    <w:p>
      <w:pPr>
        <w:pStyle w:val="BodyText"/>
      </w:pPr>
      <w:r>
        <w:t xml:space="preserve">A highly skilled Carpenter increases the property value of a home in China Beijing through quality craftsmanship. Custom woodwork is often seen as a luxury item that distinguishes premium real estate developments. Therefore, investing in carpentry skills is an investment in economic growth. The brand identity of "Made by Skilled Carpenters" can become a selling point for local artisans competing against mass-produced imports.</w:t>
      </w:r>
    </w:p>
    <w:bookmarkEnd w:id="27"/>
    <w:bookmarkStart w:id="28" w:name="slide-8-future-outlook"/>
    <w:p>
      <w:pPr>
        <w:pStyle w:val="Heading2"/>
      </w:pPr>
      <w:r>
        <w:t xml:space="preserve">Slide 8: Future Outlook</w:t>
      </w:r>
    </w:p>
    <w:p>
      <w:pPr>
        <w:pStyle w:val="FirstParagraph"/>
      </w:pPr>
      <w:r>
        <w:t xml:space="preserve">The future of the Carpenter in China Beijing is bright but requires adaptation. As smart homes become the norm, Carpenters will need to integrate technology into their workspaces, ensuring that wooden elements can support smart infrastructure seamlessly.</w:t>
      </w:r>
    </w:p>
    <w:p>
      <w:pPr>
        <w:pStyle w:val="BodyText"/>
      </w:pPr>
      <w:r>
        <w:t xml:space="preserve">Furthermore, as China Beijing continues to host international events and attract global talent, there will be a demand for carpentry styles that fuse Chinese tradition with Western modernism. The Carpenter who can navigate this cultural synthesis will be in high demand. They will serve as the physical bridge between the ancient soul of China Beijing and its futuristic aspirations.</w:t>
      </w:r>
    </w:p>
    <w:bookmarkEnd w:id="28"/>
    <w:bookmarkStart w:id="29" w:name="conclusion"/>
    <w:p>
      <w:pPr>
        <w:pStyle w:val="Heading2"/>
      </w:pPr>
      <w:r>
        <w:t xml:space="preserve">Conclusion</w:t>
      </w:r>
    </w:p>
    <w:p>
      <w:pPr>
        <w:pStyle w:val="FirstParagraph"/>
      </w:pPr>
      <w:r>
        <w:t xml:space="preserve">In conclusion, the Carpenter is far more than a tradesperson; they are a key actor in the cultural and economic narrative of China Beijing. From preserving the historical integrity of ancient structures to innovating with sustainable materials in modern skyscrapers, their work defines the texture of our urban environment.</w:t>
      </w:r>
    </w:p>
    <w:p>
      <w:pPr>
        <w:pStyle w:val="BodyText"/>
      </w:pPr>
      <w:r>
        <w:t xml:space="preserve">We call upon policymakers, educators, and industry leaders in China Beijing to support this profession. By elevating the status and skills of the Carpenter, we ensure that our cities remain not just functional spaces, but places of beauty, history, and human craftsmanship. Let us celebrate the Carpenter as a vital pillar of China Beijing’s continued growth.</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Carpenter in Modern China Beijing</dc:title>
  <dc:creator/>
  <dc:language>en</dc:language>
  <cp:keywords/>
  <dcterms:created xsi:type="dcterms:W3CDTF">2026-07-29T08:53:19Z</dcterms:created>
  <dcterms:modified xsi:type="dcterms:W3CDTF">2026-07-29T08:53:19Z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