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Guangzhou</w:t>
      </w:r>
    </w:p>
    <w:bookmarkStart w:id="21" w:name="seminar-presentation-slides"/>
    <w:p>
      <w:pPr>
        <w:pStyle w:val="Heading1"/>
      </w:pPr>
      <w:r>
        <w:t xml:space="preserve">Seminar Presentation Slides</w:t>
      </w:r>
    </w:p>
    <w:bookmarkStart w:id="20" w:name="Xd9b1a44bc5745472f2181c45f1c63dbc41cddd9"/>
    <w:p>
      <w:pPr>
        <w:pStyle w:val="Heading2"/>
      </w:pPr>
      <w:r>
        <w:t xml:space="preserve">The Evolving Role of the Carpenter in China Guangzhou</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Guangzhou International Convention and Exhibition Center</w:t>
      </w:r>
      <w:r>
        <w:br/>
      </w:r>
    </w:p>
    <w:p>
      <w:pPr>
        <w:pStyle w:val="BodyText"/>
      </w:pPr>
      <w:r>
        <w:t xml:space="preserve">Presentation Focus:Merging Traditional Craftsmanship with Modern Industrial Innovation</w:t>
      </w:r>
    </w:p>
    <w:bookmarkEnd w:id="20"/>
    <w:bookmarkEnd w:id="21"/>
    <w:bookmarkStart w:id="22" w:name="Xdf869804efcaead771994f8f83fd93b109e11b3"/>
    <w:p>
      <w:pPr>
        <w:pStyle w:val="Heading2"/>
      </w:pPr>
      <w:r>
        <w:t xml:space="preserve">1. Introduction to the Seminar Presentation Slides Topic</w:t>
      </w:r>
    </w:p>
    <w:p>
      <w:pPr>
        <w:pStyle w:val="FirstParagraph"/>
      </w:pPr>
      <w:r>
        <w:t xml:space="preserve">Welcome to this comprehensive seminar presentation slides document designed specifically for an audience in China Guangzhou. Today, we explore the multifaceted world of the Carpenter within one of China's most dynamic economic hubs.</w:t>
      </w:r>
    </w:p>
    <w:p>
      <w:pPr>
        <w:numPr>
          <w:ilvl w:val="0"/>
          <w:numId w:val="1001"/>
        </w:numPr>
        <w:pStyle w:val="Compact"/>
      </w:pPr>
      <w:r>
        <w:rPr>
          <w:bCs/>
          <w:b/>
        </w:rPr>
        <w:t xml:space="preserve">Purpose:</w:t>
      </w:r>
      <w:r>
        <w:t xml:space="preserve"> </w:t>
      </w:r>
      <w:r>
        <w:t xml:space="preserve">To analyze how traditional carpentry skills are adapting to the rapid urbanization and industrial modernization specific to China Guangzhou.</w:t>
      </w:r>
    </w:p>
    <w:p>
      <w:pPr>
        <w:numPr>
          <w:ilvl w:val="0"/>
          <w:numId w:val="1001"/>
        </w:numPr>
        <w:pStyle w:val="Compact"/>
      </w:pPr>
      <w:r>
        <w:t xml:space="preserve">Audience:Mixed group of architectural students, local craftsmen, interior design professionals, and industrial manufacturers based in the Pearl River Delta region.</w:t>
      </w:r>
    </w:p>
    <w:p>
      <w:pPr>
        <w:numPr>
          <w:ilvl w:val="0"/>
          <w:numId w:val="1001"/>
        </w:numPr>
        <w:pStyle w:val="Compact"/>
      </w:pPr>
      <w:r>
        <w:t xml:space="preserve">Key Thesis:The Carpenter is no longer just a manual laborer but a critical node in the supply chain connecting heritage design with high-tech manufacturing in China Guangzhou.</w:t>
      </w:r>
    </w:p>
    <w:bookmarkEnd w:id="22"/>
    <w:bookmarkStart w:id="23" w:name="historical-context-of-the-carpenter"/>
    <w:p>
      <w:pPr>
        <w:pStyle w:val="Heading2"/>
      </w:pPr>
      <w:r>
        <w:t xml:space="preserve">2. Historical Context of the Carpenter</w:t>
      </w:r>
    </w:p>
    <w:p>
      <w:pPr>
        <w:pStyle w:val="FirstParagraph"/>
      </w:pPr>
      <w:r>
        <w:t xml:space="preserve">To understand the present, we must look at the past. In China Guangzhou, a city with over two thousand years of history as a trading port, craftsmanship has always been revered.</w:t>
      </w:r>
    </w:p>
    <w:p>
      <w:pPr>
        <w:numPr>
          <w:ilvl w:val="0"/>
          <w:numId w:val="1002"/>
        </w:numPr>
        <w:pStyle w:val="Compact"/>
      </w:pPr>
      <w:r>
        <w:t xml:space="preserve">The Cantonese Style:Historically, Carpentry in this region was dominated by the "Cantonese School," known for intricate mortise and tenon joints without the use of nails. This specific style defined the wooden architecture of Lingnan.</w:t>
      </w:r>
    </w:p>
    <w:p>
      <w:pPr>
        <w:numPr>
          <w:ilvl w:val="0"/>
          <w:numId w:val="1002"/>
        </w:numPr>
        <w:pStyle w:val="Compact"/>
      </w:pPr>
      <w:r>
        <w:t xml:space="preserve">Heritage Buildings:The Carpenter played a pivotal role in constructing ancestral halls, temple structures, and traditional Shamian Island villas. These structures required immense precision, serving as the blueprint for modern technical standards in China Guangzhou.</w:t>
      </w:r>
    </w:p>
    <w:p>
      <w:pPr>
        <w:numPr>
          <w:ilvl w:val="0"/>
          <w:numId w:val="1002"/>
        </w:numPr>
        <w:pStyle w:val="Compact"/>
      </w:pPr>
      <w:r>
        <w:t xml:space="preserve">Cultural Symbolism:In this region, the work of a Carpenter is often linked to prosperity and stability. The seminar presentation slides highlight how these cultural symbols remain relevant in modern interior design trends across China Guangzhou.</w:t>
      </w:r>
    </w:p>
    <w:bookmarkEnd w:id="23"/>
    <w:bookmarkStart w:id="24" w:name="Xb575b61e64a3a723f685a8a66e5e2198e321440"/>
    <w:p>
      <w:pPr>
        <w:pStyle w:val="Heading2"/>
      </w:pPr>
      <w:r>
        <w:t xml:space="preserve">3. The Carpenter in the Modern Economy of China Guangzhou</w:t>
      </w:r>
    </w:p>
    <w:p>
      <w:pPr>
        <w:pStyle w:val="FirstParagraph"/>
      </w:pPr>
      <w:r>
        <w:t xml:space="preserve">Guangzhou is not just a city of history; it is a manufacturing powerhouse. The role of the Carpenter has shifted from purely site-based construction to factory-integrated production.</w:t>
      </w:r>
    </w:p>
    <w:p>
      <w:pPr>
        <w:numPr>
          <w:ilvl w:val="0"/>
          <w:numId w:val="1003"/>
        </w:numPr>
        <w:pStyle w:val="Compact"/>
      </w:pPr>
      <w:r>
        <w:t xml:space="preserve">Furniture Manufacturing Hub:China Guangzhou serves as a central hub for furniture exports. Many Carpenters now work in large-scale factories producing custom cabinetry and modular homes. This shift requires a blend of manual dexterity and computer numerical control (CNC) literacy.</w:t>
      </w:r>
    </w:p>
    <w:p>
      <w:pPr>
        <w:numPr>
          <w:ilvl w:val="0"/>
          <w:numId w:val="1003"/>
        </w:numPr>
        <w:pStyle w:val="Compact"/>
      </w:pPr>
      <w:r>
        <w:t xml:space="preserve">The Gig Economy:In the bustling districts of China Guangzhou, such as Tianhe District, there is a rising demand for freelance Carpenters for high-end residential renovations. The "Seminar Presentation Slides" indicate that digital platforms have revolutionized how Carpenters find clients in this specific city.</w:t>
      </w:r>
    </w:p>
    <w:p>
      <w:pPr>
        <w:numPr>
          <w:ilvl w:val="0"/>
          <w:numId w:val="1003"/>
        </w:numPr>
        <w:pStyle w:val="Compact"/>
      </w:pPr>
      <w:r>
        <w:t xml:space="preserve">Economic Impact:The construction and renovation sectors driven by skilled labor contribute significantly to the local GDP of China Guangzhou, emphasizing the need for standardized training and certification for modern Carpenters.</w:t>
      </w:r>
    </w:p>
    <w:bookmarkEnd w:id="24"/>
    <w:bookmarkStart w:id="25" w:name="technology-and-the-modern-carpenter"/>
    <w:p>
      <w:pPr>
        <w:pStyle w:val="Heading2"/>
      </w:pPr>
      <w:r>
        <w:t xml:space="preserve">4. Technology and the Modern Carpenter</w:t>
      </w:r>
    </w:p>
    <w:p>
      <w:pPr>
        <w:pStyle w:val="FirstParagraph"/>
      </w:pPr>
      <w:r>
        <w:t xml:space="preserve">The definition of a Carpenter in China Guangzhou is evolving alongside technology. We cannot discuss this profession without addressing the integration of smart tools.</w:t>
      </w:r>
    </w:p>
    <w:p>
      <w:pPr>
        <w:numPr>
          <w:ilvl w:val="0"/>
          <w:numId w:val="1004"/>
        </w:numPr>
        <w:pStyle w:val="Compact"/>
      </w:pPr>
      <w:r>
        <w:t xml:space="preserve">CNC and Automation:The modern Carpenter must understand how to interface with automated saws and routers. In factories within China Guangzhou, the human Carpenter now focuses on quality control, finishing, and assembly of parts cut by machines.</w:t>
      </w:r>
    </w:p>
    <w:p>
      <w:pPr>
        <w:numPr>
          <w:ilvl w:val="0"/>
          <w:numId w:val="1004"/>
        </w:numPr>
        <w:pStyle w:val="Compact"/>
      </w:pPr>
      <w:r>
        <w:t xml:space="preserve">Sustainable Materials:As China Guangzhou pushes for green building initiatives, Carpenters are increasingly required to work with engineered wood products and sustainable composites rather than just solid timber. This requires new knowledge bases that this seminar aims to disseminate.</w:t>
      </w:r>
    </w:p>
    <w:p>
      <w:pPr>
        <w:numPr>
          <w:ilvl w:val="0"/>
          <w:numId w:val="1004"/>
        </w:numPr>
        <w:pStyle w:val="Compact"/>
      </w:pPr>
      <w:r>
        <w:t xml:space="preserve">Digital Design Tools:The ability to read CAD drawings is now a prerequisite for employment in the high-end sector of China Guangzhou. The Seminar Presentation Slides emphasize that digital literacy is as important as physical skill.</w:t>
      </w:r>
    </w:p>
    <w:bookmarkEnd w:id="25"/>
    <w:bookmarkStart w:id="26" w:name="challenges-in-workforce-development"/>
    <w:p>
      <w:pPr>
        <w:pStyle w:val="Heading2"/>
      </w:pPr>
      <w:r>
        <w:t xml:space="preserve">5. Challenges in Workforce Development</w:t>
      </w:r>
    </w:p>
    <w:p>
      <w:pPr>
        <w:pStyle w:val="FirstParagraph"/>
      </w:pPr>
      <w:r>
        <w:t xml:space="preserve">Despite the high demand, the profession faces significant hurdles. The Seminar Presentation Slides outline the critical challenges facing Carpenters today.</w:t>
      </w:r>
    </w:p>
    <w:p>
      <w:pPr>
        <w:numPr>
          <w:ilvl w:val="0"/>
          <w:numId w:val="1005"/>
        </w:numPr>
        <w:pStyle w:val="Compact"/>
      </w:pPr>
      <w:r>
        <w:t xml:space="preserve">Aging Workforce:The younger generation in China Guangzhou often prefers service or tech jobs over manual trades. There is a risk of losing traditional skills if apprenticeship models are not revitalized.</w:t>
      </w:r>
    </w:p>
    <w:p>
      <w:pPr>
        <w:numPr>
          <w:ilvl w:val="0"/>
          <w:numId w:val="1005"/>
        </w:numPr>
        <w:pStyle w:val="Compact"/>
      </w:pPr>
      <w:r>
        <w:t xml:space="preserve">Skill Gap:There is a mismatch between vocational training output and industry needs. Schools in China Guangzhou need to update their curricula to include modern safety protocols and advanced machinery operation for Carpenters.</w:t>
      </w:r>
    </w:p>
    <w:p>
      <w:pPr>
        <w:numPr>
          <w:ilvl w:val="0"/>
          <w:numId w:val="1005"/>
        </w:numPr>
        <w:pStyle w:val="Compact"/>
      </w:pPr>
      <w:r>
        <w:t xml:space="preserve">Precision Standards:The luxury market in China Guangzhou demands millimeter-perfect finishes. This raises the bar for entry, requiring rigorous training programs that combine ancient joinery wisdom with laser-guided modern tools.</w:t>
      </w:r>
    </w:p>
    <w:bookmarkEnd w:id="26"/>
    <w:bookmarkStart w:id="27" w:name="X41fc868b7eeb6cae14231f20a0fa5933a2fe60b"/>
    <w:p>
      <w:pPr>
        <w:pStyle w:val="Heading2"/>
      </w:pPr>
      <w:r>
        <w:t xml:space="preserve">6. The Future of Carpentry in China Guangzhou</w:t>
      </w:r>
    </w:p>
    <w:p>
      <w:pPr>
        <w:pStyle w:val="FirstParagraph"/>
      </w:pPr>
      <w:r>
        <w:t xml:space="preserve">Looking ahead, the trajectory for Carpenters is promising but requires adaptation. The future lies in hybridization.</w:t>
      </w:r>
    </w:p>
    <w:p>
      <w:pPr>
        <w:numPr>
          <w:ilvl w:val="0"/>
          <w:numId w:val="1006"/>
        </w:numPr>
        <w:pStyle w:val="Compact"/>
      </w:pPr>
      <w:r>
        <w:t xml:space="preserve">Craftsmanship as Luxury:In a world of mass production, handcrafted wooden items by a true Carpenter will become a luxury commodity in China Guangzhou. Boutique workshops focusing on bespoke, artisanal furniture are expected to grow.</w:t>
      </w:r>
    </w:p>
    <w:p>
      <w:pPr>
        <w:numPr>
          <w:ilvl w:val="0"/>
          <w:numId w:val="1006"/>
        </w:numPr>
        <w:pStyle w:val="Compact"/>
      </w:pPr>
      <w:r>
        <w:t xml:space="preserve">Prefabricated Construction:The push for affordable housing in China Guangzhou is driving the adoption of prefabricated wooden structures. Carpenters will play a key role in the assembly and customization of these modular units on-site.</w:t>
      </w:r>
    </w:p>
    <w:p>
      <w:pPr>
        <w:numPr>
          <w:ilvl w:val="0"/>
          <w:numId w:val="1006"/>
        </w:numPr>
        <w:pStyle w:val="Compact"/>
      </w:pPr>
      <w:r>
        <w:t xml:space="preserve">Global Export Influence:As China Guangzhou remains a global trade center, Carpentry standards here influence international markets. Upholding high-quality craftsmanship ensures that products labeled "Made in China Guangzhou" retain their prestige worldwide.</w:t>
      </w:r>
    </w:p>
    <w:bookmarkEnd w:id="27"/>
    <w:bookmarkStart w:id="28" w:name="conclusion"/>
    <w:p>
      <w:pPr>
        <w:pStyle w:val="Heading2"/>
      </w:pPr>
      <w:r>
        <w:t xml:space="preserve">7. Conclusion</w:t>
      </w:r>
    </w:p>
    <w:p>
      <w:pPr>
        <w:pStyle w:val="FirstParagraph"/>
      </w:pPr>
      <w:r>
        <w:t xml:space="preserve">In conclusion, the Seminar Presentation Slides have demonstrated that the Carpenter in China Guangzhou is at a crossroads of tradition and innovation.</w:t>
      </w:r>
    </w:p>
    <w:p>
      <w:pPr>
        <w:numPr>
          <w:ilvl w:val="0"/>
          <w:numId w:val="1007"/>
        </w:numPr>
        <w:pStyle w:val="Compact"/>
      </w:pPr>
      <w:r>
        <w:t xml:space="preserve">Synthesis:The Carpenter is no longer an isolated craftsman but an integrated professional within a high-tech ecosystem. The unique cultural backdrop of China Guangzhou provides both the inspiration and the market demand for this evolution.</w:t>
      </w:r>
    </w:p>
    <w:p>
      <w:pPr>
        <w:numPr>
          <w:ilvl w:val="0"/>
          <w:numId w:val="1007"/>
        </w:numPr>
        <w:pStyle w:val="Compact"/>
      </w:pPr>
      <w:r>
        <w:t xml:space="preserve">Call to Action:We urge educational institutions, factory owners, and government bodies in China Guangzhou to collaborate on upskilling programs. We must preserve the soul of Carpentry while embracing its technological body.</w:t>
      </w:r>
    </w:p>
    <w:p>
      <w:pPr>
        <w:numPr>
          <w:ilvl w:val="0"/>
          <w:numId w:val="1007"/>
        </w:numPr>
        <w:pStyle w:val="Compact"/>
      </w:pPr>
      <w:r>
        <w:t xml:space="preserve">Final Thought:The future of our built environment depends on the hands that shape it. Let us empower the modern Carpenter in China Guangzhou to build a sustainable, beautiful, and efficient future for all.</w:t>
      </w:r>
    </w:p>
    <w:bookmarkEnd w:id="28"/>
    <w:bookmarkStart w:id="29" w:name="questions-and-answers"/>
    <w:p>
      <w:pPr>
        <w:pStyle w:val="Heading2"/>
      </w:pPr>
      <w:r>
        <w:t xml:space="preserve">8. Questions and Answers</w:t>
      </w:r>
    </w:p>
    <w:p>
      <w:pPr>
        <w:pStyle w:val="FirstParagraph"/>
      </w:pPr>
      <w:r>
        <w:t xml:space="preserve">We now open the floor for questions regarding the role of Carpenters, industrial trends in China Guangzhou, or educational pathways for aspiring craftsmen.</w:t>
      </w:r>
    </w:p>
    <w:p>
      <w:pPr>
        <w:pStyle w:val="BodyText"/>
      </w:pPr>
      <w:r>
        <w:rPr>
          <w:iCs/>
          <w:i/>
        </w:rPr>
        <w:t xml:space="preserve">Please direct your inquiries to the presentation moderator.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Industry of the Carpenter in China Guangzhou</dc:title>
  <dc:creator/>
  <dc:language>en</dc:language>
  <cp:keywords/>
  <dcterms:created xsi:type="dcterms:W3CDTF">2026-07-29T08:03:49Z</dcterms:created>
  <dcterms:modified xsi:type="dcterms:W3CDTF">2026-07-29T08:03:49Z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