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Israel</w:t>
      </w:r>
      <w:r>
        <w:t xml:space="preserve"> </w:t>
      </w:r>
      <w:r>
        <w:t xml:space="preserve">Tel</w:t>
      </w:r>
      <w:r>
        <w:t xml:space="preserve"> </w:t>
      </w:r>
      <w:r>
        <w:t xml:space="preserve">Aviv</w:t>
      </w:r>
    </w:p>
    <w:bookmarkStart w:id="21" w:name="X7b4d4186265998f4714c5d58e1810433f1f2f92"/>
    <w:p>
      <w:pPr>
        <w:pStyle w:val="Heading2"/>
      </w:pPr>
      <w:r>
        <w:t xml:space="preserve">Seminar Presentation Slides: The Evolution and Role of the Carpenter in Israel Tel Aviv</w:t>
      </w:r>
    </w:p>
    <w:p>
      <w:pPr>
        <w:pStyle w:val="FirstParagraph"/>
      </w:pPr>
      <w:r>
        <w:rPr>
          <w:bCs/>
          <w:b/>
        </w:rPr>
        <w:t xml:space="preserve">Presentation Title:</w:t>
      </w:r>
      <w:r>
        <w:t xml:space="preserve"> </w:t>
      </w:r>
      <w:r>
        <w:t xml:space="preserve">Mastering Wood and Modernity: A Comprehensive Seminar for Carpenters in Israel Tel Aviv</w:t>
      </w:r>
    </w:p>
    <w:p>
      <w:pPr>
        <w:pStyle w:val="BodyText"/>
      </w:pPr>
      <w:r>
        <w:rPr>
          <w:bCs/>
          <w:b/>
        </w:rPr>
        <w:t xml:space="preserve">Date:</w:t>
      </w:r>
      <w:r>
        <w:t xml:space="preserve"> </w:t>
      </w:r>
      <w:r>
        <w:t xml:space="preserve">October 2023</w:t>
      </w:r>
    </w:p>
    <w:p>
      <w:pPr>
        <w:pStyle w:val="BodyText"/>
      </w:pPr>
      <w:r>
        <w:rPr>
          <w:bCs/>
          <w:b/>
        </w:rPr>
        <w:t xml:space="preserve">Lecturer:</w:t>
      </w:r>
      <w:r>
        <w:t xml:space="preserve"> </w:t>
      </w:r>
      <w:r>
        <w:t xml:space="preserve">Senior Industry Specialist in Israeli Construction &amp; Design</w:t>
      </w:r>
    </w:p>
    <w:bookmarkStart w:id="20" w:name="welcome-and-overview"/>
    <w:p>
      <w:pPr>
        <w:pStyle w:val="Heading3"/>
      </w:pPr>
      <w:r>
        <w:t xml:space="preserve">Welcome and Overview</w:t>
      </w:r>
    </w:p>
    <w:p>
      <w:pPr>
        <w:pStyle w:val="FirstParagraph"/>
      </w:pPr>
      <w:r>
        <w:t xml:space="preserve">Welcome to this specialized seminar dedicated to the trade of carpentry within the dynamic context of Israel Tel Aviv. As we embark on this educational journey, it is crucial to understand that being a Carpenter today in one of the most densely populated and architecturally diverse cities in the Middle East requires more than just traditional joinery skills. It demands an adaptation to high-density urban living, strict regulatory frameworks, sustainable building practices, and the unique aesthetic demands of Mediterranean modernism. This document outlines eight key modules designed to equip participants with the necessary knowledge to thrive as a Carpenter in Israel Tel Aviv.</w:t>
      </w:r>
    </w:p>
    <w:bookmarkEnd w:id="20"/>
    <w:bookmarkEnd w:id="21"/>
    <w:bookmarkStart w:id="22" w:name="X4568d80e0171b2fcdf502fe1d604819ff7601aa"/>
    <w:p>
      <w:pPr>
        <w:pStyle w:val="Heading2"/>
      </w:pPr>
      <w:r>
        <w:t xml:space="preserve">Module 1: The Unique Context of Israel Tel Aviv Construction</w:t>
      </w:r>
    </w:p>
    <w:p>
      <w:pPr>
        <w:pStyle w:val="FirstParagraph"/>
      </w:pPr>
      <w:r>
        <w:t xml:space="preserve">The landscape of construction in Israel Tel Aviv is distinct from any other region globally. We operate in a high-density urban environment characterized by vertical living. For every Carpenter, understanding the specific structural constraints and opportunities of this city is paramount.</w:t>
      </w:r>
    </w:p>
    <w:p>
      <w:pPr>
        <w:numPr>
          <w:ilvl w:val="0"/>
          <w:numId w:val="1001"/>
        </w:numPr>
        <w:pStyle w:val="Compact"/>
      </w:pPr>
      <w:r>
        <w:rPr>
          <w:bCs/>
          <w:b/>
        </w:rPr>
        <w:t xml:space="preserve">Density and Logistics:</w:t>
      </w:r>
      <w:r>
        <w:t xml:space="preserve"> </w:t>
      </w:r>
      <w:r>
        <w:t xml:space="preserve">In neighborhoods like Neve Tzedek or Florentin, space is at a premium. Carpenters must master efficient workspace management within confined apartments and narrow alleyways where large equipment cannot enter easily.</w:t>
      </w:r>
    </w:p>
    <w:p>
      <w:pPr>
        <w:numPr>
          <w:ilvl w:val="0"/>
          <w:numId w:val="1001"/>
        </w:numPr>
        <w:pStyle w:val="Compact"/>
      </w:pPr>
      <w:r>
        <w:rPr>
          <w:bCs/>
          <w:b/>
        </w:rPr>
        <w:t xml:space="preserve">Housing Stock Variety:</w:t>
      </w:r>
      <w:r>
        <w:t xml:space="preserve"> </w:t>
      </w:r>
      <w:r>
        <w:t xml:space="preserve">The city features a mix of Bauhaus-style heritage buildings from the 1930s and ultra-modern luxury skyscrapers in South Tel Aviv. A Carpenter must be versatile enough to restore historic wooden frames while installing state-of-the-art smart home cabinetry.</w:t>
      </w:r>
    </w:p>
    <w:p>
      <w:pPr>
        <w:numPr>
          <w:ilvl w:val="0"/>
          <w:numId w:val="1001"/>
        </w:numPr>
        <w:pStyle w:val="Compact"/>
      </w:pPr>
      <w:r>
        <w:rPr>
          <w:bCs/>
          <w:b/>
        </w:rPr>
        <w:t xml:space="preserve">Climate Considerations:</w:t>
      </w:r>
      <w:r>
        <w:t xml:space="preserve"> </w:t>
      </w:r>
      <w:r>
        <w:t xml:space="preserve">The hot, humid Mediterranean climate affects wood choice and installation techniques. Materials must be selected for their resistance to humidity and salt air, which is prevalent in coastal areas of Tel Aviv.</w:t>
      </w:r>
    </w:p>
    <w:bookmarkEnd w:id="22"/>
    <w:bookmarkStart w:id="23" w:name="X0368e1dbce6a906edd66ff68ca2dd9da9b387d8"/>
    <w:p>
      <w:pPr>
        <w:pStyle w:val="Heading2"/>
      </w:pPr>
      <w:r>
        <w:t xml:space="preserve">Module 2: Regulatory Frameworks and Safety Standards</w:t>
      </w:r>
    </w:p>
    <w:p>
      <w:pPr>
        <w:pStyle w:val="FirstParagraph"/>
      </w:pPr>
      <w:r>
        <w:t xml:space="preserve">Navigating the bureaucracy of Israeli building codes is as important as wielding a saw. Non-compliance can lead to significant legal and financial repercussions for both the Carpenter and the client.</w:t>
      </w:r>
    </w:p>
    <w:p>
      <w:pPr>
        <w:numPr>
          <w:ilvl w:val="0"/>
          <w:numId w:val="1002"/>
        </w:numPr>
        <w:pStyle w:val="Compact"/>
      </w:pPr>
      <w:r>
        <w:rPr>
          <w:bCs/>
          <w:b/>
        </w:rPr>
        <w:t xml:space="preserve">The Planning and Building Law:</w:t>
      </w:r>
      <w:r>
        <w:t xml:space="preserve"> </w:t>
      </w:r>
      <w:r>
        <w:t xml:space="preserve">Understanding when permits are required for structural changes versus cosmetic carpentry work is essential. In Israel Tel Aviv, renovations often require approval from local municipality committees, especially in heritage zones.</w:t>
      </w:r>
    </w:p>
    <w:p>
      <w:pPr>
        <w:numPr>
          <w:ilvl w:val="0"/>
          <w:numId w:val="1002"/>
        </w:numPr>
        <w:pStyle w:val="Compact"/>
      </w:pPr>
      <w:r>
        <w:rPr>
          <w:bCs/>
          <w:b/>
        </w:rPr>
        <w:t xml:space="preserve">Safety Protocols:</w:t>
      </w:r>
      <w:r>
        <w:t xml:space="preserve"> </w:t>
      </w:r>
      <w:r>
        <w:t xml:space="preserve">Strict adherence to occupational health and safety laws (Mishpat HaBטיחות) is mandatory. This includes proper use of personal protective equipment (PPE), dust extraction systems to protect against fine silica and wood dust, and noise control measures to respect neighbors in shared walls.</w:t>
      </w:r>
    </w:p>
    <w:p>
      <w:pPr>
        <w:numPr>
          <w:ilvl w:val="0"/>
          <w:numId w:val="1002"/>
        </w:numPr>
        <w:pStyle w:val="Compact"/>
      </w:pPr>
      <w:r>
        <w:rPr>
          <w:bCs/>
          <w:b/>
        </w:rPr>
        <w:t xml:space="preserve">Elevator Usage Regulations:</w:t>
      </w:r>
      <w:r>
        <w:t xml:space="preserve"> </w:t>
      </w:r>
      <w:r>
        <w:t xml:space="preserve">Many buildings in Tel Aviv have weight restrictions for freight elevators. Carpenters must coordinate material delivery times and sizes carefully to avoid damaging building infrastructure.</w:t>
      </w:r>
    </w:p>
    <w:bookmarkEnd w:id="23"/>
    <w:bookmarkStart w:id="24" w:name="X5289aefbba782a84b363b58271736ea41e0a52c"/>
    <w:p>
      <w:pPr>
        <w:pStyle w:val="Heading2"/>
      </w:pPr>
      <w:r>
        <w:t xml:space="preserve">Module 3: Material Science in the Mediterranean Climate</w:t>
      </w:r>
    </w:p>
    <w:p>
      <w:pPr>
        <w:pStyle w:val="FirstParagraph"/>
      </w:pPr>
      <w:r>
        <w:t xml:space="preserve">The choice of wood and composite materials significantly impacts the longevity of carpentry work in Israel Tel Aviv. The high humidity levels from the sea and intense summer sun require specific material science knowledge.</w:t>
      </w:r>
    </w:p>
    <w:p>
      <w:pPr>
        <w:numPr>
          <w:ilvl w:val="0"/>
          <w:numId w:val="1003"/>
        </w:numPr>
        <w:pStyle w:val="Compact"/>
      </w:pPr>
      <w:r>
        <w:rPr>
          <w:bCs/>
          <w:b/>
        </w:rPr>
        <w:t xml:space="preserve">Sustainable Timber:</w:t>
      </w:r>
      <w:r>
        <w:t xml:space="preserve"> </w:t>
      </w:r>
      <w:r>
        <w:t xml:space="preserve">There is a growing demand for FSC-certified woods. Locally sourced woods like Teak (often used in outdoor decks) or imported European Oak are popular for indoor flooring due to their stability.</w:t>
      </w:r>
    </w:p>
    <w:p>
      <w:pPr>
        <w:numPr>
          <w:ilvl w:val="0"/>
          <w:numId w:val="1003"/>
        </w:numPr>
        <w:pStyle w:val="Compact"/>
      </w:pPr>
      <w:r>
        <w:rPr>
          <w:bCs/>
          <w:b/>
        </w:rPr>
        <w:t xml:space="preserve">Treated Woods:</w:t>
      </w:r>
      <w:r>
        <w:t xml:space="preserve"> </w:t>
      </w:r>
      <w:r>
        <w:t xml:space="preserve">For exterior carpentry, such as balcony railings or pergolas common in Tel Aviv rooftop restaurants and homes, pressure-treated pine or composite materials that resist rot and insect damage are critical.</w:t>
      </w:r>
    </w:p>
    <w:p>
      <w:pPr>
        <w:numPr>
          <w:ilvl w:val="0"/>
          <w:numId w:val="1003"/>
        </w:numPr>
        <w:pStyle w:val="Compact"/>
      </w:pPr>
      <w:r>
        <w:rPr>
          <w:bCs/>
          <w:b/>
        </w:rPr>
        <w:t xml:space="preserve">Veneers and Plywoods:</w:t>
      </w:r>
      <w:r>
        <w:t xml:space="preserve"> </w:t>
      </w:r>
      <w:r>
        <w:t xml:space="preserve">High-quality marine-grade plywood is preferred for kitchen cabinets to prevent warping caused by humidity. Understanding the differences between Baltic Birch, MDF (Medium Density Fiberboard), and particle board allows the Carpenter to make cost-effective yet durable recommendations.</w:t>
      </w:r>
    </w:p>
    <w:bookmarkEnd w:id="24"/>
    <w:bookmarkStart w:id="25" w:name="X9f2ad7350bd56b6de3f86b56353603fb0d0be1a"/>
    <w:p>
      <w:pPr>
        <w:pStyle w:val="Heading2"/>
      </w:pPr>
      <w:r>
        <w:t xml:space="preserve">Module 4: Traditional Craftsmanship vs. Modern Manufacturing</w:t>
      </w:r>
    </w:p>
    <w:p>
      <w:pPr>
        <w:pStyle w:val="FirstParagraph"/>
      </w:pPr>
      <w:r>
        <w:t xml:space="preserve">The role of the Carpenter is evolving from a pure craftsman to a hybrid technician who bridges traditional joinery with modern manufacturing techniques.</w:t>
      </w:r>
    </w:p>
    <w:p>
      <w:pPr>
        <w:numPr>
          <w:ilvl w:val="0"/>
          <w:numId w:val="1004"/>
        </w:numPr>
        <w:pStyle w:val="Compact"/>
      </w:pPr>
      <w:r>
        <w:rPr>
          <w:bCs/>
          <w:b/>
        </w:rPr>
        <w:t xml:space="preserve">CNC and Prefabrication:</w:t>
      </w:r>
      <w:r>
        <w:t xml:space="preserve"> </w:t>
      </w:r>
      <w:r>
        <w:t xml:space="preserve">Many carpentry firms in Tel Aviv now utilize Computer Numerical Control (CNC) routers for precise cutting of cabinetry components. Carpenters must be proficient in reading technical drawings generated by design software like AutoCAD or SketchUp.</w:t>
      </w:r>
    </w:p>
    <w:p>
      <w:pPr>
        <w:numPr>
          <w:ilvl w:val="0"/>
          <w:numId w:val="1004"/>
        </w:numPr>
        <w:pStyle w:val="Compact"/>
      </w:pPr>
      <w:r>
        <w:rPr>
          <w:bCs/>
          <w:b/>
        </w:rPr>
        <w:t xml:space="preserve">On-Site Adaptation:</w:t>
      </w:r>
      <w:r>
        <w:t xml:space="preserve"> </w:t>
      </w:r>
      <w:r>
        <w:t xml:space="preserve">While prefabrication offers speed, Tel Aviv's older buildings often have uneven walls and floors. The true skill of a master Carpenter lies in the on-site adjustment and fitting of these pre-made elements to ensure seamless integration.</w:t>
      </w:r>
    </w:p>
    <w:p>
      <w:pPr>
        <w:numPr>
          <w:ilvl w:val="0"/>
          <w:numId w:val="1004"/>
        </w:numPr>
        <w:pStyle w:val="Compact"/>
      </w:pPr>
      <w:r>
        <w:rPr>
          <w:bCs/>
          <w:b/>
        </w:rPr>
        <w:t xml:space="preserve">Digital Literacy:</w:t>
      </w:r>
      <w:r>
        <w:t xml:space="preserve"> </w:t>
      </w:r>
      <w:r>
        <w:t xml:space="preserve">Using tablet-based apps for project management, client communication, and material tracking is now standard practice in professional carpentry teams in Israel Tel Aviv.</w:t>
      </w:r>
    </w:p>
    <w:bookmarkEnd w:id="25"/>
    <w:bookmarkStart w:id="26" w:name="Xd36df58468ab09c3e3a3c57e07b8d6dfb94bb49"/>
    <w:p>
      <w:pPr>
        <w:pStyle w:val="Heading2"/>
      </w:pPr>
      <w:r>
        <w:t xml:space="preserve">Module 5: Interior Design Trends Influencing Carpentry</w:t>
      </w:r>
    </w:p>
    <w:p>
      <w:pPr>
        <w:pStyle w:val="FirstParagraph"/>
      </w:pPr>
      <w:r>
        <w:t xml:space="preserve">Carpenters in Israel Tel Aviv must stay abreast of current interior design trends to remain competitive. The aesthetic is often a blend of minimalist modernism and warm, natural textures.</w:t>
      </w:r>
    </w:p>
    <w:p>
      <w:pPr>
        <w:numPr>
          <w:ilvl w:val="0"/>
          <w:numId w:val="1005"/>
        </w:numPr>
        <w:pStyle w:val="Compact"/>
      </w:pPr>
      <w:r>
        <w:rPr>
          <w:bCs/>
          <w:b/>
        </w:rPr>
        <w:t xml:space="preserve">Floor-to-Ceiling Cabinetry:</w:t>
      </w:r>
      <w:r>
        <w:t xml:space="preserve"> </w:t>
      </w:r>
      <w:r>
        <w:t xml:space="preserve">Maximizing storage in small Tel Aviv apartments is a priority. Built-in wardrobes and kitchen units that reach the ceiling are highly requested to create a sense of height and order.</w:t>
      </w:r>
    </w:p>
    <w:p>
      <w:pPr>
        <w:numPr>
          <w:ilvl w:val="0"/>
          <w:numId w:val="1005"/>
        </w:numPr>
        <w:pStyle w:val="Compact"/>
      </w:pPr>
      <w:r>
        <w:rPr>
          <w:bCs/>
          <w:b/>
        </w:rPr>
        <w:t xml:space="preserve">Natural Finishes:</w:t>
      </w:r>
      <w:r>
        <w:t xml:space="preserve"> </w:t>
      </w:r>
      <w:r>
        <w:t xml:space="preserve">There is a strong preference for matte finishes, raw wood edges, and natural stains over high-gloss lacquers. This aligns with the global "Japandi" (Japanese-Scandinavian) trend popular in Israeli design circles.</w:t>
      </w:r>
    </w:p>
    <w:p>
      <w:pPr>
        <w:numPr>
          <w:ilvl w:val="0"/>
          <w:numId w:val="1005"/>
        </w:numPr>
        <w:pStyle w:val="Compact"/>
      </w:pPr>
      <w:r>
        <w:rPr>
          <w:bCs/>
          <w:b/>
        </w:rPr>
        <w:t xml:space="preserve">Multi-functional Furniture:</w:t>
      </w:r>
      <w:r>
        <w:t xml:space="preserve"> </w:t>
      </w:r>
      <w:r>
        <w:t xml:space="preserve">For studio apartments common in the city center, Carpenters are often asked to build fold-out desks, hidden beds, and convertible dining tables that maximize square footage.</w:t>
      </w:r>
    </w:p>
    <w:bookmarkEnd w:id="26"/>
    <w:bookmarkStart w:id="27" w:name="X3ccdbe968580f155bdce99ac8aaf840c4ebc009"/>
    <w:p>
      <w:pPr>
        <w:pStyle w:val="Heading2"/>
      </w:pPr>
      <w:r>
        <w:t xml:space="preserve">Module 6: Sustainable and Green Carpentry Practices</w:t>
      </w:r>
    </w:p>
    <w:p>
      <w:pPr>
        <w:pStyle w:val="FirstParagraph"/>
      </w:pPr>
      <w:r>
        <w:t xml:space="preserve">Sustainability is no longer a niche market but a mainstream requirement in Israel Tel Aviv. Clients are increasingly conscious of their environmental footprint.</w:t>
      </w:r>
    </w:p>
    <w:p>
      <w:pPr>
        <w:numPr>
          <w:ilvl w:val="0"/>
          <w:numId w:val="1006"/>
        </w:numPr>
        <w:pStyle w:val="Compact"/>
      </w:pPr>
      <w:r>
        <w:rPr>
          <w:bCs/>
          <w:b/>
        </w:rPr>
        <w:t xml:space="preserve">Eco-Friendly Adhesives:</w:t>
      </w:r>
      <w:r>
        <w:t xml:space="preserve"> </w:t>
      </w:r>
      <w:r>
        <w:t xml:space="preserve">Using low-VOC (Volatile Organic Compounds) glues and sealants is crucial for indoor air quality, especially in tightly sealed modern apartments.</w:t>
      </w:r>
    </w:p>
    <w:p>
      <w:pPr>
        <w:numPr>
          <w:ilvl w:val="0"/>
          <w:numId w:val="1006"/>
        </w:numPr>
        <w:pStyle w:val="Compact"/>
      </w:pPr>
      <w:r>
        <w:rPr>
          <w:bCs/>
          <w:b/>
        </w:rPr>
        <w:t xml:space="preserve">Waste Reduction:</w:t>
      </w:r>
      <w:r>
        <w:t xml:space="preserve"> </w:t>
      </w:r>
      <w:r>
        <w:t xml:space="preserve">Implementing strict waste management protocols on-site. In Israel Tel Aviv, disposal regulations are strict. Carpenters must separate wood scraps from other construction debris to ensure proper recycling or disposal at designated facilities.</w:t>
      </w:r>
    </w:p>
    <w:p>
      <w:pPr>
        <w:numPr>
          <w:ilvl w:val="0"/>
          <w:numId w:val="1006"/>
        </w:numPr>
        <w:pStyle w:val="Compact"/>
      </w:pPr>
      <w:r>
        <w:rPr>
          <w:bCs/>
          <w:b/>
        </w:rPr>
        <w:t xml:space="preserve">Durability as Sustainability:</w:t>
      </w:r>
      <w:r>
        <w:t xml:space="preserve"> </w:t>
      </w:r>
      <w:r>
        <w:t xml:space="preserve">Creating long-lasting furniture and fixtures reduces the need for replacement, which is a key selling point for environmentally conscious homeowners in Tel Aviv.</w:t>
      </w:r>
    </w:p>
    <w:bookmarkEnd w:id="27"/>
    <w:bookmarkStart w:id="28" w:name="X357cbf396e30ae829ec49cffdea97c10f47ec18"/>
    <w:p>
      <w:pPr>
        <w:pStyle w:val="Heading2"/>
      </w:pPr>
      <w:r>
        <w:t xml:space="preserve">Module 7: Client Relations and Cultural Nuances</w:t>
      </w:r>
    </w:p>
    <w:p>
      <w:pPr>
        <w:pStyle w:val="FirstParagraph"/>
      </w:pPr>
      <w:r>
        <w:t xml:space="preserve">Carpentry is a service industry. Understanding the cultural context of Israel Tel Aviv is vital for successful client interactions.</w:t>
      </w:r>
    </w:p>
    <w:p>
      <w:pPr>
        <w:numPr>
          <w:ilvl w:val="0"/>
          <w:numId w:val="1007"/>
        </w:numPr>
        <w:pStyle w:val="Compact"/>
      </w:pPr>
      <w:r>
        <w:rPr>
          <w:bCs/>
          <w:b/>
        </w:rPr>
        <w:t xml:space="preserve">Direct Communication:</w:t>
      </w:r>
      <w:r>
        <w:t xml:space="preserve"> </w:t>
      </w:r>
      <w:r>
        <w:t xml:space="preserve">Israeli clients, including those in Tel Aviv, are known for direct and transparent communication. Carpenters must be clear about timelines, costs, and potential challenges without unnecessary fluff.</w:t>
      </w:r>
    </w:p>
    <w:p>
      <w:pPr>
        <w:numPr>
          <w:ilvl w:val="0"/>
          <w:numId w:val="1007"/>
        </w:numPr>
        <w:pStyle w:val="Compact"/>
      </w:pPr>
      <w:r>
        <w:rPr>
          <w:bCs/>
          <w:b/>
        </w:rPr>
        <w:t xml:space="preserve">Cultural Sensitivity:</w:t>
      </w:r>
      <w:r>
        <w:t xml:space="preserve"> </w:t>
      </w:r>
      <w:r>
        <w:t xml:space="preserve">Working in a diverse city means respecting the religious and cultural practices of clients. This may involve adjusting work schedules during Shabbat or Jewish holidays to accommodate clients who do not work during these times.</w:t>
      </w:r>
    </w:p>
    <w:p>
      <w:pPr>
        <w:numPr>
          <w:ilvl w:val="0"/>
          <w:numId w:val="1007"/>
        </w:numPr>
        <w:pStyle w:val="Compact"/>
      </w:pPr>
      <w:r>
        <w:rPr>
          <w:bCs/>
          <w:b/>
        </w:rPr>
        <w:t xml:space="preserve">Punctuality and Professionalism:</w:t>
      </w:r>
      <w:r>
        <w:t xml:space="preserve"> </w:t>
      </w:r>
      <w:r>
        <w:t xml:space="preserve">In a fast-paced city like Tel Aviv, reliability is key. Arriving on time and maintaining a clean workspace are fundamental aspects of building trust with clients.</w:t>
      </w:r>
    </w:p>
    <w:bookmarkEnd w:id="28"/>
    <w:bookmarkStart w:id="29" w:name="Xba81e82acc65dfd80dfc87a8f56e0f645571950"/>
    <w:p>
      <w:pPr>
        <w:pStyle w:val="Heading2"/>
      </w:pPr>
      <w:r>
        <w:t xml:space="preserve">Module 8: Future Trends and Technological Integration</w:t>
      </w:r>
    </w:p>
    <w:p>
      <w:pPr>
        <w:pStyle w:val="FirstParagraph"/>
      </w:pPr>
      <w:r>
        <w:t xml:space="preserve">The future of carpentry in Israel Tel Aviv is intertwined with technology and innovation.</w:t>
      </w:r>
    </w:p>
    <w:p>
      <w:pPr>
        <w:numPr>
          <w:ilvl w:val="0"/>
          <w:numId w:val="1008"/>
        </w:numPr>
        <w:pStyle w:val="Compact"/>
      </w:pPr>
      <w:r>
        <w:rPr>
          <w:bCs/>
          <w:b/>
        </w:rPr>
        <w:t xml:space="preserve">Smart Home Integration:</w:t>
      </w:r>
      <w:r>
        <w:t xml:space="preserve">Carpenters must collaborate with electricians to embed wiring for smart lighting, motorized blinds, and automated storage systems within wooden structures.</w:t>
      </w:r>
    </w:p>
    <w:p>
      <w:pPr>
        <w:numPr>
          <w:ilvl w:val="0"/>
          <w:numId w:val="1008"/>
        </w:numPr>
        <w:pStyle w:val="Compact"/>
      </w:pPr>
      <w:r>
        <w:rPr>
          <w:bCs/>
          <w:b/>
        </w:rPr>
        <w:t xml:space="preserve">New Composite Materials:</w:t>
      </w:r>
      <w:r>
        <w:t xml:space="preserve"> </w:t>
      </w:r>
      <w:r>
        <w:t xml:space="preserve">Innovations in wood-plastic composites offer lightweight, durable alternatives that are perfect for the humid coastal environment of Tel Aviv.</w:t>
      </w:r>
    </w:p>
    <w:p>
      <w:pPr>
        <w:numPr>
          <w:ilvl w:val="0"/>
          <w:numId w:val="1008"/>
        </w:numPr>
        <w:pStyle w:val="Compact"/>
      </w:pPr>
      <w:r>
        <w:rPr>
          <w:bCs/>
          <w:b/>
        </w:rPr>
        <w:t xml:space="preserve">Drones and 3D Modeling:</w:t>
      </w:r>
      <w:r>
        <w:t xml:space="preserve">The use of drones for initial site assessments and 3D modeling for client visualization is becoming more common. Carpenters who can leverage these tools will have a competitive edge in the market.</w:t>
      </w:r>
    </w:p>
    <w:bookmarkEnd w:id="29"/>
    <w:bookmarkStart w:id="30" w:name="X39c70251b181e2b68ebe5cfd55e1830b30671b7"/>
    <w:p>
      <w:pPr>
        <w:pStyle w:val="Heading2"/>
      </w:pPr>
      <w:r>
        <w:t xml:space="preserve">Conclusion: The Carpenter as a Key Architect of Tel Aviv's Future</w:t>
      </w:r>
    </w:p>
    <w:p>
      <w:pPr>
        <w:pStyle w:val="FirstParagraph"/>
      </w:pPr>
      <w:r>
        <w:t xml:space="preserve">In conclusion, the role of a Carpenter in Israel Tel Aviv is multifaceted and dynamic. It requires a blend of traditional craftsmanship, technical proficiency, regulatory knowledge, and cultural awareness. As we look to the future, it is evident that the demand for skilled carpenters who can deliver high-quality, sustainable, and aesthetically pleasing solutions will continue to grow.</w:t>
      </w:r>
    </w:p>
    <w:p>
      <w:pPr>
        <w:pStyle w:val="BodyText"/>
      </w:pPr>
      <w:r>
        <w:t xml:space="preserve">We encourage all participants in this Seminar Presentation Slides series to embrace these challenges as opportunities for growth. By mastering these eight modules, you will not only enhance your professional skills but also contribute significantly to the architectural and cultural fabric of Israel Tel Aviv. Let us build a future that is both sturdy and beautiful, rooted in tradition yet inspired by innovation.</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Carpenter in Israel Tel Aviv</dc:title>
  <dc:creator/>
  <dc:language>en</dc:language>
  <cp:keywords/>
  <dcterms:created xsi:type="dcterms:W3CDTF">2026-07-29T04:14:20Z</dcterms:created>
  <dcterms:modified xsi:type="dcterms:W3CDTF">2026-07-29T04:14:20Z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