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Seminar</w:t>
      </w:r>
      <w:r>
        <w:t xml:space="preserve"> </w:t>
      </w:r>
      <w:r>
        <w:t xml:space="preserve">in</w:t>
      </w:r>
      <w:r>
        <w:t xml:space="preserve"> </w:t>
      </w:r>
      <w:r>
        <w:t xml:space="preserve">Abidjan</w:t>
      </w:r>
    </w:p>
    <w:bookmarkStart w:id="30" w:name="X1d6c343dea955fb4768a78afe8323524207c024"/>
    <w:p>
      <w:pPr>
        <w:pStyle w:val="Heading1"/>
      </w:pPr>
      <w:r>
        <w:t xml:space="preserve">Seminar Presentation Slides: Advanced Carpentry Practices in the Modern Era</w:t>
      </w:r>
    </w:p>
    <w:bookmarkStart w:id="20" w:name="Xf6078e6b421019ec8be29b2491a61f9ea0abe5f"/>
    <w:p>
      <w:pPr>
        <w:pStyle w:val="Heading2"/>
      </w:pPr>
      <w:r>
        <w:t xml:space="preserve">Slide 1: Introduction and Contextual Relevance</w:t>
      </w:r>
    </w:p>
    <w:p>
      <w:pPr>
        <w:pStyle w:val="FirstParagraph"/>
      </w:pPr>
      <w:r>
        <w:rPr>
          <w:bCs/>
          <w:b/>
        </w:rPr>
        <w:t xml:space="preserve">Welcome to this specialized seminar.</w:t>
      </w:r>
      <w:r>
        <w:t xml:space="preserve"> </w:t>
      </w:r>
      <w:r>
        <w:t xml:space="preserve">Today, we are gathered to discuss the evolution, challenges, and opportunities within the carpentry trade. However, this discussion is not generic; it is specifically tailored for our unique context in</w:t>
      </w:r>
      <w:r>
        <w:t xml:space="preserve"> </w:t>
      </w:r>
      <w:r>
        <w:rPr>
          <w:bCs/>
          <w:b/>
        </w:rPr>
        <w:t xml:space="preserve">Ivory Coast Abidjan</w:t>
      </w:r>
      <w:r>
        <w:t xml:space="preserve">. As one of West Africa’s most dynamic economic hubs, Abidjan faces rapid urbanization and a burgeoning construction sector. The role of the modern</w:t>
      </w:r>
      <w:r>
        <w:t xml:space="preserve"> </w:t>
      </w:r>
      <w:r>
        <w:rPr>
          <w:bCs/>
          <w:b/>
        </w:rPr>
        <w:t xml:space="preserve">Carpenter</w:t>
      </w:r>
      <w:r>
        <w:t xml:space="preserve"> </w:t>
      </w:r>
      <w:r>
        <w:t xml:space="preserve">has shifted from mere woodwork to becoming a critical component of sustainable urban development. We will explore how traditional craftsmanship meets modern engineering standards in this vibrant metropolis.</w:t>
      </w:r>
    </w:p>
    <w:bookmarkEnd w:id="20"/>
    <w:bookmarkStart w:id="21" w:name="X894812fcf4a49392b2bdc429f96a3583ecba57f"/>
    <w:p>
      <w:pPr>
        <w:pStyle w:val="Heading2"/>
      </w:pPr>
      <w:r>
        <w:t xml:space="preserve">Slide 2: The Current Landscape of Construction in Abidjan</w:t>
      </w:r>
    </w:p>
    <w:p>
      <w:pPr>
        <w:pStyle w:val="FirstParagraph"/>
      </w:pPr>
      <w:r>
        <w:rPr>
          <w:bCs/>
          <w:b/>
        </w:rPr>
        <w:t xml:space="preserve">The City of Lights:</w:t>
      </w:r>
      <w:r>
        <w:t xml:space="preserve"> </w:t>
      </w:r>
      <w:r>
        <w:t xml:space="preserve">Abidjan is experiencing a construction boom. From the upscale Plateau district to the expanding suburbs like Yopougon and Cocody, demand for residential and commercial spaces is at an all-time high. This surge creates immense opportunities for skilled</w:t>
      </w:r>
      <w:r>
        <w:t xml:space="preserve"> </w:t>
      </w:r>
      <w:r>
        <w:rPr>
          <w:bCs/>
          <w:b/>
        </w:rPr>
        <w:t xml:space="preserve">Carpenters</w:t>
      </w:r>
      <w:r>
        <w:t xml:space="preserve">. However, it also introduces pressure regarding speed, cost-efficiency, and quality control. Understanding the local market dynamics is essential. Clients in</w:t>
      </w:r>
      <w:r>
        <w:t xml:space="preserve"> </w:t>
      </w:r>
      <w:r>
        <w:rPr>
          <w:bCs/>
          <w:b/>
        </w:rPr>
        <w:t xml:space="preserve">Ivory Coast Abidjan</w:t>
      </w:r>
      <w:r>
        <w:t xml:space="preserve"> </w:t>
      </w:r>
      <w:r>
        <w:t xml:space="preserve">are increasingly demanding durability against humidity and pests, which requires specific knowledge of material selection and treatment techniques that differ from those used in temperate climates.</w:t>
      </w:r>
    </w:p>
    <w:bookmarkEnd w:id="21"/>
    <w:bookmarkStart w:id="22" w:name="X213cc00c0107358d2ead9d762634392ebe78dfc"/>
    <w:p>
      <w:pPr>
        <w:pStyle w:val="Heading2"/>
      </w:pPr>
      <w:r>
        <w:t xml:space="preserve">Slide 3: Material Science for Tropical Climates</w:t>
      </w:r>
    </w:p>
    <w:p>
      <w:pPr>
        <w:pStyle w:val="FirstParagraph"/>
      </w:pPr>
      <w:r>
        <w:rPr>
          <w:bCs/>
          <w:b/>
        </w:rPr>
        <w:t xml:space="preserve">Selecting the Right Wood:</w:t>
      </w:r>
      <w:r>
        <w:t xml:space="preserve"> </w:t>
      </w:r>
      <w:r>
        <w:t xml:space="preserve">A primary topic of this seminar is material science. In</w:t>
      </w:r>
      <w:r>
        <w:t xml:space="preserve"> </w:t>
      </w:r>
      <w:r>
        <w:rPr>
          <w:bCs/>
          <w:b/>
        </w:rPr>
        <w:t xml:space="preserve">Ivory Coast Abidjan</w:t>
      </w:r>
      <w:r>
        <w:t xml:space="preserve">, humidity levels are high, posing significant risks to untreated timber. We will discuss indigenous woods such as Iroko and Sipo, renowned for their resistance to decay and insects, making them ideal for the local environment. Furthermore, we must address the sustainable sourcing of these resources. The</w:t>
      </w:r>
      <w:r>
        <w:t xml:space="preserve"> </w:t>
      </w:r>
      <w:r>
        <w:rPr>
          <w:bCs/>
          <w:b/>
        </w:rPr>
        <w:t xml:space="preserve">Carpenter</w:t>
      </w:r>
      <w:r>
        <w:t xml:space="preserve"> </w:t>
      </w:r>
      <w:r>
        <w:t xml:space="preserve">of today must be an advocate for sustainability, ensuring that wood used in projects is sourced from responsibly managed forests. We will also cover engineered wood products that are increasingly popular in Abidjan for their stability and resistance to warping.</w:t>
      </w:r>
    </w:p>
    <w:bookmarkEnd w:id="22"/>
    <w:bookmarkStart w:id="23" w:name="X3ded5dabf6606c6e8f0b176802b9633e5f30a00"/>
    <w:p>
      <w:pPr>
        <w:pStyle w:val="Heading2"/>
      </w:pPr>
      <w:r>
        <w:t xml:space="preserve">Slide 4: Traditional Techniques vs. Modern Machinery</w:t>
      </w:r>
    </w:p>
    <w:p>
      <w:pPr>
        <w:pStyle w:val="FirstParagraph"/>
      </w:pPr>
      <w:r>
        <w:rPr>
          <w:bCs/>
          <w:b/>
        </w:rPr>
        <w:t xml:space="preserve">Bridging the Gap:</w:t>
      </w:r>
      <w:r>
        <w:t xml:space="preserve"> </w:t>
      </w:r>
      <w:r>
        <w:t xml:space="preserve">The identity of a master</w:t>
      </w:r>
      <w:r>
        <w:t xml:space="preserve"> </w:t>
      </w:r>
      <w:r>
        <w:rPr>
          <w:bCs/>
          <w:b/>
        </w:rPr>
        <w:t xml:space="preserve">Carpenter</w:t>
      </w:r>
      <w:r>
        <w:t xml:space="preserve"> </w:t>
      </w:r>
      <w:r>
        <w:t xml:space="preserve">in Africa is often rooted in traditional joinery and hand-tool proficiency. These skills are invaluable for intricate designs and repairs. However, efficiency is key in the fast-paced construction environment of</w:t>
      </w:r>
      <w:r>
        <w:t xml:space="preserve"> </w:t>
      </w:r>
      <w:r>
        <w:rPr>
          <w:bCs/>
          <w:b/>
        </w:rPr>
        <w:t xml:space="preserve">Ivory Coast Abidjan</w:t>
      </w:r>
      <w:r>
        <w:t xml:space="preserve">. This session will demonstrate how to integrate modern machinery—such as table saws, planers, and CNC routers—with traditional techniques. We will provide case studies from local projects where this hybrid approach resulted in higher productivity without sacrificing the aesthetic quality that clients expect.</w:t>
      </w:r>
    </w:p>
    <w:bookmarkEnd w:id="23"/>
    <w:bookmarkStart w:id="24" w:name="X4de7e79c70730b27a241939dfc2489e07c37c2c"/>
    <w:p>
      <w:pPr>
        <w:pStyle w:val="Heading2"/>
      </w:pPr>
      <w:r>
        <w:t xml:space="preserve">Slide 5: Safety Standards and Workplace Management</w:t>
      </w:r>
    </w:p>
    <w:p>
      <w:pPr>
        <w:pStyle w:val="FirstParagraph"/>
      </w:pPr>
      <w:r>
        <w:rPr>
          <w:bCs/>
          <w:b/>
        </w:rPr>
        <w:t xml:space="preserve">Prioritizing Well-being:</w:t>
      </w:r>
      <w:r>
        <w:t xml:space="preserve"> </w:t>
      </w:r>
      <w:r>
        <w:t xml:space="preserve">Occupational safety is a critical, yet often overlooked aspect of carpentry. In the bustling workshops of Abidjan, dust inhalation, noise pollution, and tool-related accidents are significant risks. This segment of our</w:t>
      </w:r>
      <w:r>
        <w:t xml:space="preserve"> </w:t>
      </w:r>
      <w:r>
        <w:rPr>
          <w:bCs/>
          <w:b/>
        </w:rPr>
        <w:t xml:space="preserve">Seminar Presentation Slides</w:t>
      </w:r>
      <w:r>
        <w:t xml:space="preserve"> </w:t>
      </w:r>
      <w:r>
        <w:t xml:space="preserve">focuses on implementing basic but effective safety protocols. We will cover the importance of Personal Protective Equipment (PPE), proper ventilation systems for sawdust extraction, and safe electrical grounding practices. For any professional</w:t>
      </w:r>
      <w:r>
        <w:t xml:space="preserve"> </w:t>
      </w:r>
      <w:r>
        <w:rPr>
          <w:bCs/>
          <w:b/>
        </w:rPr>
        <w:t xml:space="preserve">Carpenter</w:t>
      </w:r>
      <w:r>
        <w:t xml:space="preserve"> </w:t>
      </w:r>
      <w:r>
        <w:t xml:space="preserve">operating in</w:t>
      </w:r>
      <w:r>
        <w:t xml:space="preserve"> </w:t>
      </w:r>
      <w:r>
        <w:rPr>
          <w:bCs/>
          <w:b/>
        </w:rPr>
        <w:t xml:space="preserve">Ivory Coast Abidjan</w:t>
      </w:r>
      <w:r>
        <w:t xml:space="preserve">, adhering to these standards is not just a legal requirement but a moral obligation to one’s team and family.</w:t>
      </w:r>
    </w:p>
    <w:bookmarkEnd w:id="24"/>
    <w:bookmarkStart w:id="25" w:name="Xd1d5b2b7762db62a05c76fb5f6bd4991affc81c"/>
    <w:p>
      <w:pPr>
        <w:pStyle w:val="Heading2"/>
      </w:pPr>
      <w:r>
        <w:t xml:space="preserve">Slide 6: Design Aesthetics and Cultural Integration</w:t>
      </w:r>
    </w:p>
    <w:p>
      <w:pPr>
        <w:pStyle w:val="FirstParagraph"/>
      </w:pPr>
      <w:r>
        <w:rPr>
          <w:bCs/>
          <w:b/>
        </w:rPr>
        <w:t xml:space="preserve">The Art of Wood:</w:t>
      </w:r>
      <w:r>
        <w:t xml:space="preserve"> </w:t>
      </w:r>
      <w:r>
        <w:t xml:space="preserve">Carpentry is as much about art as it is about structure. In</w:t>
      </w:r>
      <w:r>
        <w:t xml:space="preserve"> </w:t>
      </w:r>
      <w:r>
        <w:rPr>
          <w:bCs/>
          <w:b/>
        </w:rPr>
        <w:t xml:space="preserve">Ivory Coast Abidjan</w:t>
      </w:r>
      <w:r>
        <w:t xml:space="preserve">, there is a growing appreciation for furniture and architectural elements that reflect local culture while incorporating modern minimalism. We will explore design trends that blend African motifs with contemporary lines. For the</w:t>
      </w:r>
      <w:r>
        <w:t xml:space="preserve"> </w:t>
      </w:r>
      <w:r>
        <w:rPr>
          <w:bCs/>
          <w:b/>
        </w:rPr>
        <w:t xml:space="preserve">Carpenter</w:t>
      </w:r>
      <w:r>
        <w:t xml:space="preserve">, this means developing skills in custom fabrication, from elaborate entrance doors to minimalist kitchen cabinetry. Understanding the cultural nuances of interior design in Abidjan can set a professional apart, allowing them to offer bespoke solutions that resonate deeply with local clients.</w:t>
      </w:r>
    </w:p>
    <w:bookmarkEnd w:id="25"/>
    <w:bookmarkStart w:id="26" w:name="slide-7-business-acumen-for-artisans"/>
    <w:p>
      <w:pPr>
        <w:pStyle w:val="Heading2"/>
      </w:pPr>
      <w:r>
        <w:t xml:space="preserve">Slide 7: Business Acumen for Artisans</w:t>
      </w:r>
    </w:p>
    <w:p>
      <w:pPr>
        <w:pStyle w:val="FirstParagraph"/>
      </w:pPr>
      <w:r>
        <w:rPr>
          <w:bCs/>
          <w:b/>
        </w:rPr>
        <w:t xml:space="preserve">Beyond the Workshop:</w:t>
      </w:r>
      <w:r>
        <w:t xml:space="preserve"> </w:t>
      </w:r>
      <w:r>
        <w:t xml:space="preserve">Many talented craftsmen struggle with the business side of their trade. This section addresses entrepreneurship for carpenters in</w:t>
      </w:r>
      <w:r>
        <w:t xml:space="preserve"> </w:t>
      </w:r>
      <w:r>
        <w:rPr>
          <w:bCs/>
          <w:b/>
        </w:rPr>
        <w:t xml:space="preserve">Ivory Coast Abidjan</w:t>
      </w:r>
      <w:r>
        <w:t xml:space="preserve">. We will discuss pricing strategies, client communication, and project management. How does a</w:t>
      </w:r>
      <w:r>
        <w:t xml:space="preserve"> </w:t>
      </w:r>
      <w:r>
        <w:rPr>
          <w:bCs/>
          <w:b/>
        </w:rPr>
        <w:t xml:space="preserve">Carpenter</w:t>
      </w:r>
      <w:r>
        <w:t xml:space="preserve"> </w:t>
      </w:r>
      <w:r>
        <w:t xml:space="preserve">quote a job accurately? How do they handle delays caused by supply chain issues common in the region? We will provide templates for contracts and invoices tailored to the Ivorian market. Empowering artisans with these soft skills ensures that their technical expertise translates into sustainable business growth.</w:t>
      </w:r>
    </w:p>
    <w:bookmarkEnd w:id="26"/>
    <w:bookmarkStart w:id="27" w:name="X86e2359bb3465f1c4d18f9e104ad7907b940b43"/>
    <w:p>
      <w:pPr>
        <w:pStyle w:val="Heading2"/>
      </w:pPr>
      <w:r>
        <w:t xml:space="preserve">Slide 8: Sustainability and Green Building</w:t>
      </w:r>
    </w:p>
    <w:p>
      <w:pPr>
        <w:pStyle w:val="FirstParagraph"/>
      </w:pPr>
      <w:r>
        <w:rPr>
          <w:bCs/>
          <w:b/>
        </w:rPr>
        <w:t xml:space="preserve">Eco-Conscious Carpentry:</w:t>
      </w:r>
      <w:r>
        <w:t xml:space="preserve"> </w:t>
      </w:r>
      <w:r>
        <w:t xml:space="preserve">As global awareness of climate change grows, so does the demand for green building practices in</w:t>
      </w:r>
      <w:r>
        <w:t xml:space="preserve"> </w:t>
      </w:r>
      <w:r>
        <w:rPr>
          <w:bCs/>
          <w:b/>
        </w:rPr>
        <w:t xml:space="preserve">Ivory Coast Abidjan</w:t>
      </w:r>
      <w:r>
        <w:t xml:space="preserve">. This seminar will highlight how carpenters can contribute to sustainable construction. This includes minimizing waste through precise planning, using non-toxic finishes and adhesives, and designing furniture that is modular and long-lasting. We will also discuss recycling wood scraps into smaller crafts or biomass fuel, promoting a circular economy within the local industry.</w:t>
      </w:r>
    </w:p>
    <w:bookmarkEnd w:id="27"/>
    <w:bookmarkStart w:id="28" w:name="X7c4a9e0f5f95ce7cb12664b858b3ce08de8bc0e"/>
    <w:p>
      <w:pPr>
        <w:pStyle w:val="Heading2"/>
      </w:pPr>
      <w:r>
        <w:t xml:space="preserve">Slide 9: Future Trends in the Abidjan Market</w:t>
      </w:r>
    </w:p>
    <w:p>
      <w:pPr>
        <w:pStyle w:val="FirstParagraph"/>
      </w:pPr>
      <w:r>
        <w:rPr>
          <w:bCs/>
          <w:b/>
        </w:rPr>
        <w:t xml:space="preserve">Innovation on the Horizon:</w:t>
      </w:r>
      <w:r>
        <w:t xml:space="preserve"> </w:t>
      </w:r>
      <w:r>
        <w:t xml:space="preserve">What does the future hold for carpentry in Abidjan? With technological advancements, we are seeing increased use of prefabricated components. This trend allows for faster installation times and higher precision, which is crucial as real estate developers seek to accelerate project completions. Furthermore, digital design tools are becoming more accessible. We encourage</w:t>
      </w:r>
      <w:r>
        <w:t xml:space="preserve"> </w:t>
      </w:r>
      <w:r>
        <w:rPr>
          <w:bCs/>
          <w:b/>
        </w:rPr>
        <w:t xml:space="preserve">Carpenters</w:t>
      </w:r>
      <w:r>
        <w:t xml:space="preserve"> </w:t>
      </w:r>
      <w:r>
        <w:t xml:space="preserve">to embrace these tools. By staying ahead of trends, professionals in</w:t>
      </w:r>
      <w:r>
        <w:t xml:space="preserve"> </w:t>
      </w:r>
      <w:r>
        <w:rPr>
          <w:bCs/>
          <w:b/>
        </w:rPr>
        <w:t xml:space="preserve">Ivory Coast Abidjan</w:t>
      </w:r>
      <w:r>
        <w:t xml:space="preserve"> </w:t>
      </w:r>
      <w:r>
        <w:t xml:space="preserve">can position themselves as leaders in a modernizing industry.</w:t>
      </w:r>
    </w:p>
    <w:bookmarkEnd w:id="28"/>
    <w:bookmarkStart w:id="29" w:name="slide-10-conclusion-and-call-to-action"/>
    <w:p>
      <w:pPr>
        <w:pStyle w:val="Heading2"/>
      </w:pPr>
      <w:r>
        <w:t xml:space="preserve">Slide 10: Conclusion and Call to Action</w:t>
      </w:r>
    </w:p>
    <w:p>
      <w:pPr>
        <w:pStyle w:val="FirstParagraph"/>
      </w:pPr>
      <w:r>
        <w:rPr>
          <w:bCs/>
          <w:b/>
        </w:rPr>
        <w:t xml:space="preserve">Moving Forward Together:</w:t>
      </w:r>
      <w:r>
        <w:t xml:space="preserve">In conclusion, the role of the</w:t>
      </w:r>
      <w:r>
        <w:t xml:space="preserve"> </w:t>
      </w:r>
      <w:r>
        <w:rPr>
          <w:bCs/>
          <w:b/>
        </w:rPr>
        <w:t xml:space="preserve">Carpenter</w:t>
      </w:r>
      <w:r>
        <w:t xml:space="preserve"> </w:t>
      </w:r>
      <w:r>
        <w:t xml:space="preserve">in</w:t>
      </w:r>
      <w:r>
        <w:t xml:space="preserve"> </w:t>
      </w:r>
      <w:r>
        <w:rPr>
          <w:bCs/>
          <w:b/>
        </w:rPr>
        <w:t xml:space="preserve">Ivory Coast Abidjan</w:t>
      </w:r>
      <w:r>
        <w:t xml:space="preserve"> </w:t>
      </w:r>
      <w:r>
        <w:t xml:space="preserve">is pivotal. It is a trade that combines heritage with innovation, artistry with engineering. By mastering material science, adopting safety standards, embracing technology, and understanding business principles, we elevate the entire industry. We call upon all participants to commit to continuous learning and ethical practice. Let us build a future for Abidjan that is not only structurally sound but also aesthetically beautiful and environmentally responsible.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Seminar in Abidjan</dc:title>
  <dc:creator/>
  <dc:language>en</dc:language>
  <cp:keywords/>
  <dcterms:created xsi:type="dcterms:W3CDTF">2026-07-29T06:14:14Z</dcterms:created>
  <dcterms:modified xsi:type="dcterms:W3CDTF">2026-07-29T06:14:14Z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