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Carpenter</w:t>
      </w:r>
      <w:r>
        <w:t xml:space="preserve"> </w:t>
      </w:r>
      <w:r>
        <w:t xml:space="preserve">in</w:t>
      </w:r>
      <w:r>
        <w:t xml:space="preserve"> </w:t>
      </w:r>
      <w:r>
        <w:t xml:space="preserve">Nigeria</w:t>
      </w:r>
      <w:r>
        <w:t xml:space="preserve"> </w:t>
      </w:r>
      <w:r>
        <w:t xml:space="preserve">Abuja</w:t>
      </w:r>
    </w:p>
    <w:bookmarkStart w:id="20" w:name="X823e7c6fd73be2f64b390c092a59cdaf02b342d"/>
    <w:p>
      <w:pPr>
        <w:pStyle w:val="Heading1"/>
      </w:pPr>
      <w:r>
        <w:t xml:space="preserve">Seminar Presentation Slides: The Modern Carpenter in Nigeria Abuja</w:t>
      </w:r>
    </w:p>
    <w:p>
      <w:pPr>
        <w:pStyle w:val="FirstParagraph"/>
      </w:pPr>
      <w:r>
        <w:rPr>
          <w:bCs/>
          <w:b/>
        </w:rPr>
        <w:t xml:space="preserve">Date:</w:t>
      </w:r>
      <w:r>
        <w:t xml:space="preserve"> </w:t>
      </w:r>
      <w:r>
        <w:t xml:space="preserve">October 2023</w:t>
      </w:r>
      <w:r>
        <w:br/>
      </w:r>
      <w:r>
        <w:rPr>
          <w:bCs/>
          <w:b/>
        </w:rPr>
        <w:t xml:space="preserve">Venue:</w:t>
      </w:r>
      <w:r>
        <w:t xml:space="preserve"> </w:t>
      </w:r>
      <w:r>
        <w:t xml:space="preserve">National Institute for Policy and Strategic Studies, Kuru (Abuja Branch)</w:t>
      </w:r>
      <w:r>
        <w:br/>
      </w:r>
    </w:p>
    <w:p>
      <w:pPr>
        <w:pStyle w:val="BodyText"/>
      </w:pPr>
      <w:r>
        <w:t xml:space="preserve">Presentation Title:</w:t>
      </w:r>
    </w:p>
    <w:p>
      <w:pPr>
        <w:pStyle w:val="BodyText"/>
      </w:pPr>
      <w:r>
        <w:t xml:space="preserve">"Revolutionizing Woodwork: The Role of the Skilled Carpenter in Abuja’s Urban Development"</w:t>
      </w:r>
    </w:p>
    <w:bookmarkEnd w:id="20"/>
    <w:bookmarkStart w:id="21" w:name="slide-1-introduction-and-context"/>
    <w:p>
      <w:pPr>
        <w:pStyle w:val="Heading2"/>
      </w:pPr>
      <w:r>
        <w:t xml:space="preserve">Slide 1: Introduction and Context</w:t>
      </w:r>
    </w:p>
    <w:p>
      <w:pPr>
        <w:pStyle w:val="FirstParagraph"/>
      </w:pPr>
      <w:r>
        <w:t xml:space="preserve">Welcome to this comprehensive seminar focused on the critical trade of carpentry within the Federal Capital Territory. As Nigeria’s political and administrative heart, Abuja represents a unique ecosystem for construction and craftsmanship. This presentation aims to elevate the discourse surrounding the Carpenter profession in Nigeria Abuja, highlighting how traditional skills are merging with modern architectural demands.</w:t>
      </w:r>
    </w:p>
    <w:p>
      <w:pPr>
        <w:pStyle w:val="BodyText"/>
      </w:pPr>
      <w:r>
        <w:t xml:space="preserve">The city has undergone rapid expansion over the last two decades. From Maitama to Wuse II, and from Garki to Gwarinpa, every new residential complex and commercial center requires precision woodwork. This seminar seeks to inform stakeholders, apprentices, and investors about the evolving landscape of carpentry in this vibrant metropolis.</w:t>
      </w:r>
    </w:p>
    <w:bookmarkEnd w:id="21"/>
    <w:bookmarkStart w:id="22" w:name="Xd77e9e28e4f183d1ee8fc608c4ac03dbbf6604b"/>
    <w:p>
      <w:pPr>
        <w:pStyle w:val="Heading2"/>
      </w:pPr>
      <w:r>
        <w:t xml:space="preserve">Slide 2: The Economic Importance of Carpentry in Abuja</w:t>
      </w:r>
    </w:p>
    <w:p>
      <w:pPr>
        <w:pStyle w:val="FirstParagraph"/>
      </w:pPr>
      <w:r>
        <w:t xml:space="preserve">The construction sector is a major pillar of Nigeria’s non-oil economy, and carpentry serves as its backbone. In Nigeria Abuja, the demand for high-quality interior finishing has skyrocketed due to the influx of diplomatic missions, corporate headquarters, and affluent residents.</w:t>
      </w:r>
    </w:p>
    <w:p>
      <w:pPr>
        <w:numPr>
          <w:ilvl w:val="0"/>
          <w:numId w:val="1001"/>
        </w:numPr>
        <w:pStyle w:val="Compact"/>
      </w:pPr>
      <w:r>
        <w:rPr>
          <w:bCs/>
          <w:b/>
        </w:rPr>
        <w:t xml:space="preserve">Job Creation:</w:t>
      </w:r>
      <w:r>
        <w:t xml:space="preserve"> </w:t>
      </w:r>
      <w:r>
        <w:t xml:space="preserve">The Carpenter trade provides direct employment to thousands of youths in Abuja and surrounding areas like Bwari and Kuje.</w:t>
      </w:r>
    </w:p>
    <w:p>
      <w:pPr>
        <w:numPr>
          <w:ilvl w:val="0"/>
          <w:numId w:val="1001"/>
        </w:numPr>
        <w:pStyle w:val="Compact"/>
      </w:pPr>
      <w:r>
        <w:rPr>
          <w:bCs/>
          <w:b/>
        </w:rPr>
        <w:t xml:space="preserve">Economic Multiplier:</w:t>
      </w:r>
      <w:r>
        <w:t xml:space="preserve"> </w:t>
      </w:r>
      <w:r>
        <w:t xml:space="preserve">A skilled Carpenter does not just build furniture; they drive demand for sawmills, hardware stores, and logistics services.</w:t>
      </w:r>
    </w:p>
    <w:p>
      <w:pPr>
        <w:numPr>
          <w:ilvl w:val="0"/>
          <w:numId w:val="1001"/>
        </w:numPr>
        <w:pStyle w:val="Compact"/>
      </w:pPr>
      <w:r>
        <w:rPr>
          <w:bCs/>
          <w:b/>
        </w:rPr>
        <w:t xml:space="preserve">Housing Affordability:</w:t>
      </w:r>
      <w:r>
        <w:t xml:space="preserve"> </w:t>
      </w:r>
      <w:r>
        <w:t xml:space="preserve">Efficient carpentry practices help reduce the cost of housing finishes, making homes more accessible to the middle class in Abuja.</w:t>
      </w:r>
    </w:p>
    <w:bookmarkEnd w:id="22"/>
    <w:bookmarkStart w:id="23" w:name="Xa8b5b76e699a1bd89bc31ca9a2e6f2ff328cf29"/>
    <w:p>
      <w:pPr>
        <w:pStyle w:val="Heading2"/>
      </w:pPr>
      <w:r>
        <w:t xml:space="preserve">Slide 3: Evolution of the Carpenter Skill Set</w:t>
      </w:r>
    </w:p>
    <w:p>
      <w:pPr>
        <w:pStyle w:val="FirstParagraph"/>
      </w:pPr>
      <w:r>
        <w:t xml:space="preserve">Gone are the days when a Carpenter relied solely on hand tools and basic joinery. In modern Nigeria Abuja, the successful professional must be adaptable. The contemporary Carpenter is expected to master:</w:t>
      </w:r>
    </w:p>
    <w:p>
      <w:pPr>
        <w:numPr>
          <w:ilvl w:val="0"/>
          <w:numId w:val="1002"/>
        </w:numPr>
        <w:pStyle w:val="Compact"/>
      </w:pPr>
      <w:r>
        <w:rPr>
          <w:bCs/>
          <w:b/>
        </w:rPr>
        <w:t xml:space="preserve">Digital Design Integration:</w:t>
      </w:r>
      <w:r>
        <w:t xml:space="preserve"> </w:t>
      </w:r>
      <w:r>
        <w:t xml:space="preserve">Understanding blueprints created via CAD software is no longer optional for high-end projects in areas like Asokoro and Maitama.</w:t>
      </w:r>
    </w:p>
    <w:p>
      <w:pPr>
        <w:numPr>
          <w:ilvl w:val="0"/>
          <w:numId w:val="1002"/>
        </w:numPr>
        <w:pStyle w:val="Compact"/>
      </w:pPr>
      <w:r>
        <w:rPr>
          <w:bCs/>
          <w:b/>
        </w:rPr>
        <w:t xml:space="preserve">Sustainable Materials Knowledge:</w:t>
      </w:r>
      <w:r>
        <w:t xml:space="preserve"> </w:t>
      </w:r>
      <w:r>
        <w:t xml:space="preserve">With the push for green buildings in Abuja, Carpenters must understand engineered woods, such as MDF (Medium Density Fibreboard) and HDF (High Density Fibreboard), which are more stable than traditional solid wood.</w:t>
      </w:r>
    </w:p>
    <w:p>
      <w:pPr>
        <w:numPr>
          <w:ilvl w:val="0"/>
          <w:numId w:val="1002"/>
        </w:numPr>
        <w:pStyle w:val="Compact"/>
      </w:pPr>
      <w:r>
        <w:rPr>
          <w:bCs/>
          <w:b/>
        </w:rPr>
        <w:t xml:space="preserve">Machinery Operation:</w:t>
      </w:r>
      <w:r>
        <w:t xml:space="preserve"> </w:t>
      </w:r>
      <w:r>
        <w:t xml:space="preserve">Proficiency with CNC routers and panel saws is essential for mass production in industrial parks like Lugbe.</w:t>
      </w:r>
    </w:p>
    <w:bookmarkEnd w:id="23"/>
    <w:bookmarkStart w:id="24" w:name="X348966daf134bca777a1cb81d5a29271d83dceb"/>
    <w:p>
      <w:pPr>
        <w:pStyle w:val="Heading2"/>
      </w:pPr>
      <w:r>
        <w:t xml:space="preserve">Slide 4: Challenges Facing Carpenters in Abuja</w:t>
      </w:r>
    </w:p>
    <w:p>
      <w:pPr>
        <w:pStyle w:val="FirstParagraph"/>
      </w:pPr>
      <w:r>
        <w:t xml:space="preserve">Despite the opportunities, the Carpenter profession in Nigeria Abuja faces significant hurdles. This seminar acknowledges these challenges to propose viable solutions.</w:t>
      </w:r>
    </w:p>
    <w:p>
      <w:pPr>
        <w:numPr>
          <w:ilvl w:val="0"/>
          <w:numId w:val="1003"/>
        </w:numPr>
        <w:pStyle w:val="Compact"/>
      </w:pPr>
      <w:r>
        <w:rPr>
          <w:bCs/>
          <w:b/>
        </w:rPr>
        <w:t xml:space="preserve">Fuel and Energy Costs:</w:t>
      </w:r>
      <w:r>
        <w:t xml:space="preserve">The reliance on diesel generators for power tools increases operational costs significantly in Abuja, where grid electricity remains inconsistent.</w:t>
      </w:r>
    </w:p>
    <w:p>
      <w:pPr>
        <w:numPr>
          <w:ilvl w:val="0"/>
          <w:numId w:val="1003"/>
        </w:numPr>
        <w:pStyle w:val="Compact"/>
      </w:pPr>
      <w:r>
        <w:rPr>
          <w:bCs/>
          <w:b/>
        </w:rPr>
        <w:t xml:space="preserve">Maintenance of Tools:</w:t>
      </w:r>
      <w:r>
        <w:t xml:space="preserve">Sourcing replacement parts for imported machinery can be difficult and expensive within the local market.</w:t>
      </w:r>
    </w:p>
    <w:p>
      <w:pPr>
        <w:numPr>
          <w:ilvl w:val="0"/>
          <w:numId w:val="1003"/>
        </w:numPr>
        <w:pStyle w:val="Compact"/>
      </w:pPr>
      <w:r>
        <w:rPr>
          <w:bCs/>
          <w:b/>
        </w:rPr>
        <w:t xml:space="preserve">Perception of the Trade:</w:t>
      </w:r>
      <w:r>
        <w:t xml:space="preserve">Society often views vocational trades as less prestigious than university degrees. Changing this narrative is crucial to attracting top talent in Nigeria Abuja.</w:t>
      </w:r>
    </w:p>
    <w:bookmarkEnd w:id="24"/>
    <w:bookmarkStart w:id="25" w:name="Xbdc51c2678f7810629f005bcd4c14913b826ec9"/>
    <w:p>
      <w:pPr>
        <w:pStyle w:val="Heading2"/>
      </w:pPr>
      <w:r>
        <w:t xml:space="preserve">Slide 5: The Role of Apprenticeship and Training</w:t>
      </w:r>
    </w:p>
    <w:p>
      <w:pPr>
        <w:pStyle w:val="FirstParagraph"/>
      </w:pPr>
      <w:r>
        <w:t xml:space="preserve">The traditional "master-apprentice" model is still prevalent in Nigeria. However, to meet international standards in Abuja, this system needs formalization. We propose the establishment of accredited trade centers specifically for carpentry.</w:t>
      </w:r>
    </w:p>
    <w:p>
      <w:pPr>
        <w:pStyle w:val="BodyText"/>
      </w:pPr>
      <w:r>
        <w:t xml:space="preserve">These centers should offer courses on safety regulations, advanced joinery techniques, and business management. By bridging the gap between informal apprenticeships and formal education, we can produce Carpenters who are not only technically proficient but also professionally responsible.</w:t>
      </w:r>
    </w:p>
    <w:bookmarkEnd w:id="25"/>
    <w:bookmarkStart w:id="26" w:name="X5616a18c6bbe328ccc0757f57e3b28c2f2ebfbd"/>
    <w:p>
      <w:pPr>
        <w:pStyle w:val="Heading2"/>
      </w:pPr>
      <w:r>
        <w:t xml:space="preserve">Slide 6: Sustainability and Eco-Friendly Practices</w:t>
      </w:r>
    </w:p>
    <w:p>
      <w:pPr>
        <w:pStyle w:val="FirstParagraph"/>
      </w:pPr>
      <w:r>
        <w:t xml:space="preserve">Nigeria Abuja is increasingly conscious of environmental impact. The Carpenter has a role to play in sustainable construction. This involves:</w:t>
      </w:r>
    </w:p>
    <w:p>
      <w:pPr>
        <w:numPr>
          <w:ilvl w:val="0"/>
          <w:numId w:val="1004"/>
        </w:numPr>
        <w:pStyle w:val="Compact"/>
      </w:pPr>
      <w:r>
        <w:rPr>
          <w:bCs/>
          <w:b/>
        </w:rPr>
        <w:t xml:space="preserve">Sourcing Ethical Timber:</w:t>
      </w:r>
      <w:r>
        <w:t xml:space="preserve">Carpenters must ensure that the wood they use comes from sustainable forests, avoiding illegally logged timber.</w:t>
      </w:r>
    </w:p>
    <w:p>
      <w:pPr>
        <w:numPr>
          <w:ilvl w:val="0"/>
          <w:numId w:val="1004"/>
        </w:numPr>
        <w:pStyle w:val="Compact"/>
      </w:pPr>
      <w:r>
        <w:rPr>
          <w:bCs/>
          <w:b/>
        </w:rPr>
        <w:t xml:space="preserve">Waste Reduction:</w:t>
      </w:r>
      <w:r>
        <w:t xml:space="preserve"> </w:t>
      </w:r>
      <w:r>
        <w:t xml:space="preserve">Implementing techniques to minimize sawdust and off-cuts. These scraps can be repurposed into composite boards or biomass fuel.</w:t>
      </w:r>
    </w:p>
    <w:p>
      <w:pPr>
        <w:numPr>
          <w:ilvl w:val="0"/>
          <w:numId w:val="1004"/>
        </w:numPr>
        <w:pStyle w:val="Compact"/>
      </w:pPr>
      <w:r>
        <w:rPr>
          <w:bCs/>
          <w:b/>
        </w:rPr>
        <w:t xml:space="preserve">Durable Finishes:</w:t>
      </w:r>
      <w:r>
        <w:t xml:space="preserve">Promoting the use of non-toxic, low-VOC (Volatile Organic Compounds) varnishes and paints that are safe for indoor environments in Abuja apartments and offices.</w:t>
      </w:r>
    </w:p>
    <w:bookmarkEnd w:id="26"/>
    <w:bookmarkStart w:id="27" w:name="X37a711a4732bb3ad980d14df52692691fce01fd"/>
    <w:p>
      <w:pPr>
        <w:pStyle w:val="Heading2"/>
      </w:pPr>
      <w:r>
        <w:t xml:space="preserve">Slide 7: Technology and Digital Integration</w:t>
      </w:r>
    </w:p>
    <w:p>
      <w:pPr>
        <w:pStyle w:val="FirstParagraph"/>
      </w:pPr>
      <w:r>
        <w:t xml:space="preserve">The future of the Carpenter lies in technology. In Nigeria Abuja, we are seeing a rise in digital marketplaces where clients can connect directly with craftsmen. Carpenters must leverage social media platforms like Instagram and Facebook to showcase their portfolios.</w:t>
      </w:r>
    </w:p>
    <w:p>
      <w:pPr>
        <w:pStyle w:val="BodyText"/>
      </w:pPr>
      <w:r>
        <w:t xml:space="preserve">Furthermore, the adoption of measurement apps and inventory management software allows for better project planning. A modern Carpenter is a hybrid professional: part artisan, part digital marketer.</w:t>
      </w:r>
    </w:p>
    <w:bookmarkEnd w:id="27"/>
    <w:bookmarkStart w:id="28" w:name="slide-8-conclusion-and-call-to-action"/>
    <w:p>
      <w:pPr>
        <w:pStyle w:val="Heading2"/>
      </w:pPr>
      <w:r>
        <w:t xml:space="preserve">Slide 8: Conclusion and Call to Action</w:t>
      </w:r>
    </w:p>
    <w:p>
      <w:pPr>
        <w:pStyle w:val="FirstParagraph"/>
      </w:pPr>
      <w:r>
        <w:t xml:space="preserve">In conclusion, the Carpenter is an indispensable asset to the development of Nigeria Abuja. From structural framing to delicate cabinetry, their work defines the aesthetic and functional quality of our built environment.</w:t>
      </w:r>
    </w:p>
    <w:p>
      <w:pPr>
        <w:numPr>
          <w:ilvl w:val="0"/>
          <w:numId w:val="1005"/>
        </w:numPr>
        <w:pStyle w:val="Compact"/>
      </w:pPr>
      <w:r>
        <w:rPr>
          <w:bCs/>
          <w:b/>
        </w:rPr>
        <w:t xml:space="preserve">For Policymakers:</w:t>
      </w:r>
      <w:r>
        <w:t xml:space="preserve">We urge the Federal Capital Territory Administration (FCTA) to support vocational training centers and provide affordable power solutions for artisans.</w:t>
      </w:r>
    </w:p>
    <w:p>
      <w:pPr>
        <w:numPr>
          <w:ilvl w:val="0"/>
          <w:numId w:val="1005"/>
        </w:numPr>
        <w:pStyle w:val="Compact"/>
      </w:pPr>
      <w:r>
        <w:rPr>
          <w:bCs/>
          <w:b/>
        </w:rPr>
        <w:t xml:space="preserve">For Aspiring Carpenters:</w:t>
      </w:r>
      <w:r>
        <w:t xml:space="preserve">Demand excellence. Invest in your tools, learn new technologies, and take pride in your craft. You are building the capital of a nation.</w:t>
      </w:r>
    </w:p>
    <w:p>
      <w:pPr>
        <w:numPr>
          <w:ilvl w:val="0"/>
          <w:numId w:val="1005"/>
        </w:numPr>
        <w:pStyle w:val="Compact"/>
      </w:pPr>
      <w:r>
        <w:rPr>
          <w:bCs/>
          <w:b/>
        </w:rPr>
        <w:t xml:space="preserve">For Clients:</w:t>
      </w:r>
      <w:r>
        <w:t xml:space="preserve">Demand quality and safety standards from the Carpenter you hire. Support local talent that adheres to international best practices.</w:t>
      </w:r>
    </w:p>
    <w:bookmarkEnd w:id="28"/>
    <w:bookmarkStart w:id="29" w:name="slide-9-qa-session"/>
    <w:p>
      <w:pPr>
        <w:pStyle w:val="Heading2"/>
      </w:pPr>
      <w:r>
        <w:t xml:space="preserve">Slide 9: Q&amp;A Session</w:t>
      </w:r>
    </w:p>
    <w:p>
      <w:pPr>
        <w:pStyle w:val="FirstParagraph"/>
      </w:pPr>
      <w:r>
        <w:t xml:space="preserve">We now open the floor for questions regarding the role of the Carpenter in Nigeria Abuja. We welcome insights on local challenges, innovative solutions, and future collaborations.</w:t>
      </w:r>
    </w:p>
    <w:p>
      <w:pPr>
        <w:pStyle w:val="BodyText"/>
      </w:pPr>
      <w:r>
        <w:rPr>
          <w:iCs/>
          <w:i/>
        </w:rPr>
        <w:t xml:space="preserve">Note: All attendees are encouraged to share their experiences to foster a community of practice within the carpentry sector.</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Carpenter in Nigeria Abuja</dc:title>
  <dc:creator/>
  <dc:language>en</dc:language>
  <cp:keywords/>
  <dcterms:created xsi:type="dcterms:W3CDTF">2026-07-30T02:21:49Z</dcterms:created>
  <dcterms:modified xsi:type="dcterms:W3CDTF">2026-07-30T02:21:49Z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