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Carpentry</w:t>
      </w:r>
      <w:r>
        <w:t xml:space="preserve"> </w:t>
      </w:r>
      <w:r>
        <w:t xml:space="preserve">in</w:t>
      </w:r>
      <w:r>
        <w:t xml:space="preserve"> </w:t>
      </w:r>
      <w:r>
        <w:t xml:space="preserve">Peru</w:t>
      </w:r>
      <w:r>
        <w:t xml:space="preserve"> </w:t>
      </w:r>
      <w:r>
        <w:t xml:space="preserve">Lima</w:t>
      </w:r>
    </w:p>
    <w:bookmarkStart w:id="28" w:name="X0e8cfe0a062ae649a467c24d9617f6ef31aedb5"/>
    <w:p>
      <w:pPr>
        <w:pStyle w:val="Heading1"/>
      </w:pPr>
      <w:r>
        <w:t xml:space="preserve">Seminar Presentation Slides: The Evolution and Future of Carpentry in Peru Lima</w:t>
      </w:r>
    </w:p>
    <w:bookmarkStart w:id="20" w:name="slide-1-introduction-to-the-seminar"/>
    <w:p>
      <w:pPr>
        <w:pStyle w:val="Heading2"/>
      </w:pPr>
      <w:r>
        <w:t xml:space="preserve">Slide 1: Introduction to the Seminar</w:t>
      </w:r>
    </w:p>
    <w:p>
      <w:pPr>
        <w:pStyle w:val="FirstParagraph"/>
      </w:pPr>
      <w:r>
        <w:rPr>
          <w:bCs/>
          <w:b/>
        </w:rPr>
        <w:t xml:space="preserve">Welcome to this specialized seminar presentation.</w:t>
      </w:r>
    </w:p>
    <w:p>
      <w:pPr>
        <w:pStyle w:val="BodyText"/>
      </w:pPr>
      <w:r>
        <w:t xml:space="preserve">This document serves as the comprehensive textual backbone for a series of visual slides designed specifically for an audience located in Peru Lima. The primary subject of our discussion is the profession and industry of the Carpenter. In recent years, urban development in Peru Lima has accelerated dramatically, creating a unique intersection between traditional craftsmanship and modern architectural demands. This presentation aims to explore how the role of the Carpenter is evolving within this specific geographic context.</w:t>
      </w:r>
    </w:p>
    <w:p>
      <w:pPr>
        <w:pStyle w:val="BodyText"/>
      </w:pPr>
      <w:r>
        <w:t xml:space="preserve">We will examine not just the technical skills required, but also the economic implications, cultural significance, and future trends associated with carpentry in Peru Lima. Understanding these nuances is critical for architects, builders, urban planners, and policy-makers who are shaping the skyline of Peru Lima today. By focusing on local materials like chonta wood alongside modern composites we will provide a holistic view of this essential trade.</w:t>
      </w:r>
    </w:p>
    <w:p>
      <w:pPr>
        <w:pStyle w:val="BodyText"/>
      </w:pPr>
      <w:r>
        <w:t xml:space="preserve">Speaker Note: Begin by establishing the relevance of carpentry in a rapidly growing metropolis like Peru Lima. Emphasize that carpentry is not merely about building furniture, but about structuring homes and businesses.</w:t>
      </w:r>
    </w:p>
    <w:bookmarkEnd w:id="20"/>
    <w:bookmarkStart w:id="21" w:name="Xfc8bdcbf961c29fb40edaede4fe7730343b0049"/>
    <w:p>
      <w:pPr>
        <w:pStyle w:val="Heading2"/>
      </w:pPr>
      <w:r>
        <w:t xml:space="preserve">Slide 2: The Historical Context of Carpentry in Peru</w:t>
      </w:r>
    </w:p>
    <w:p>
      <w:pPr>
        <w:pStyle w:val="FirstParagraph"/>
      </w:pPr>
      <w:r>
        <w:rPr>
          <w:bCs/>
          <w:b/>
        </w:rPr>
        <w:t xml:space="preserve">A Legacy of Woodworking Excellence.</w:t>
      </w:r>
    </w:p>
    <w:p>
      <w:pPr>
        <w:pStyle w:val="BodyText"/>
      </w:pPr>
      <w:r>
        <w:t xml:space="preserve">To understand the current state of the Carpenter profession in Peru Lima, one must look back at its historical roots. Peru has a rich history dating back to pre-Incan civilizations, where intricate woodworking was used for ceremonial and structural purposes. During the Spanish colonial period, introduced techniques merged with indigenous knowledge, creating a distinctive style of wooden architecture visible in many historic districts of Lima.</w:t>
      </w:r>
    </w:p>
    <w:p>
      <w:pPr>
        <w:pStyle w:val="BodyText"/>
      </w:pPr>
      <w:r>
        <w:t xml:space="preserve">In the context of Peru Lima today, this heritage is both a challenge and an opportunity. The traditional "Carpenter" was often associated with small-scale repairs or custom furniture making for elite households. However, as Peru Lima expanded from a colonial city into a modern metropolis, the demand shifted toward mass housing construction and commercial infrastructure. This shift has forced the profession to adapt, blending traditional aesthetics with modern efficiency.</w:t>
      </w:r>
    </w:p>
    <w:p>
      <w:pPr>
        <w:pStyle w:val="BodyText"/>
      </w:pPr>
      <w:r>
        <w:t xml:space="preserve">We must acknowledge that many of the oldest structures in Peru Lima still rely on original carpentry works. Preserving these while constructing new ones requires a deep understanding of both historical methods and contemporary standards, making the modern Carpenter in Peru Lima a custodian of cultural heritage as well as a builder.</w:t>
      </w:r>
    </w:p>
    <w:p>
      <w:pPr>
        <w:pStyle w:val="BodyText"/>
      </w:pPr>
      <w:r>
        <w:t xml:space="preserve">Speaker Note: Highlight images of colonial houses in Barranco or Miraflores to illustrate the blend of old and new carpentry styles prevalent in Peru Lima.</w:t>
      </w:r>
    </w:p>
    <w:bookmarkEnd w:id="21"/>
    <w:bookmarkStart w:id="22" w:name="Xb7936fa61d881cf7651b93ceb3ee5a3b1a1af39"/>
    <w:p>
      <w:pPr>
        <w:pStyle w:val="Heading2"/>
      </w:pPr>
      <w:r>
        <w:t xml:space="preserve">Slide 3: Material Availability and Selection</w:t>
      </w:r>
    </w:p>
    <w:p>
      <w:pPr>
        <w:pStyle w:val="FirstParagraph"/>
      </w:pPr>
      <w:r>
        <w:rPr>
          <w:bCs/>
          <w:b/>
        </w:rPr>
        <w:t xml:space="preserve">Native Species vs. Imported Materials.</w:t>
      </w:r>
    </w:p>
    <w:p>
      <w:pPr>
        <w:pStyle w:val="BodyText"/>
      </w:pPr>
      <w:r>
        <w:t xml:space="preserve">A critical component of carpentry in Peru Lima is the selection of materials. Traditionally, Peruvian wood species such as Chonta, Cedro (Cedar), and Pino Oregano have been favored for their durability and resistance to humidity. For a Carpenter working in Peru Lima, access to these local resources is vital. However, deforestation concerns and environmental regulations have made sustainable sourcing more complex.</w:t>
      </w:r>
    </w:p>
    <w:p>
      <w:pPr>
        <w:pStyle w:val="BodyText"/>
      </w:pPr>
      <w:r>
        <w:t xml:space="preserve">Consequently many modern Carpenters in Peru Lima are increasingly turning toward engineered woods, laminates, and imported hardwoods that offer consistency and lower maintenance requirements. This transition poses a significant learning curve for traditional craftsmen who are accustomed to the natural variations of raw timber. The seminar will discuss how local suppliers in Peru Lima are adapting their inventory to meet these changing demands.</w:t>
      </w:r>
    </w:p>
    <w:p>
      <w:pPr>
        <w:pStyle w:val="BodyText"/>
      </w:pPr>
      <w:r>
        <w:t xml:space="preserve">Furthermore, the humidity of the coastal climate in Peru Lima affects wood expansion and contraction. A skilled Carpenter must possess technical knowledge regarding moisture content and treatment processes to ensure that wooden installations last for decades. This technical expertise distinguishes professional carpentry from amateur DIY projects, highlighting the value of trained labor in the Peruvian market.</w:t>
      </w:r>
    </w:p>
    <w:p>
      <w:pPr>
        <w:pStyle w:val="BodyText"/>
      </w:pPr>
      <w:r>
        <w:t xml:space="preserve">Speaker Note: Discuss specific challenges related to humidity in Lima and how it impacts wood selection for both interior and exterior applications.</w:t>
      </w:r>
    </w:p>
    <w:bookmarkEnd w:id="22"/>
    <w:bookmarkStart w:id="23" w:name="slide-4-the-modern-carpenters-toolkit"/>
    <w:p>
      <w:pPr>
        <w:pStyle w:val="Heading2"/>
      </w:pPr>
      <w:r>
        <w:t xml:space="preserve">Slide 4: The Modern Carpenter’s Toolkit</w:t>
      </w:r>
    </w:p>
    <w:p>
      <w:pPr>
        <w:pStyle w:val="FirstParagraph"/>
      </w:pPr>
      <w:r>
        <w:rPr>
          <w:bCs/>
          <w:b/>
        </w:rPr>
        <w:t xml:space="preserve">Digitalization and Precision.</w:t>
      </w:r>
    </w:p>
    <w:p>
      <w:pPr>
        <w:pStyle w:val="BodyText"/>
      </w:pPr>
      <w:r>
        <w:t xml:space="preserve">Gone are the days when a Carpenter relied solely on manual saws and chisels. In Peru Lima, the rise of digital fabrication has begun to transform the workshop. Computer Numerical Control (CNC) machines are becoming increasingly accessible to mid-sized carpentry firms in Peru Lima, allowing for high-precision cutting of complex designs.</w:t>
      </w:r>
    </w:p>
    <w:p>
      <w:pPr>
        <w:pStyle w:val="BodyText"/>
      </w:pPr>
      <w:r>
        <w:t xml:space="preserve">This technological shift does not replace the Carpenter but rather augments their capabilities. The modern Carpenter in Peru Lima must now understand software interfaces, design blueprints digitally, and operate machinery that requires electrical safety knowledge. This evolution raises the barrier to entry for the profession but also significantly increases earning potential and job security.</w:t>
      </w:r>
    </w:p>
    <w:p>
      <w:pPr>
        <w:pStyle w:val="BodyText"/>
      </w:pPr>
      <w:r>
        <w:t xml:space="preserve">We will explore case studies of workshops in Lima that have successfully integrated these technologies to reduce waste and improve client satisfaction. By leveraging digital tools, Carpenters can offer more intricate designs for kitchens, cabinets, and structural elements that were previously too expensive or time-consuming to produce manually.</w:t>
      </w:r>
    </w:p>
    <w:p>
      <w:pPr>
        <w:pStyle w:val="BodyText"/>
      </w:pPr>
      <w:r>
        <w:t xml:space="preserve">Speaker Note: Show a comparison between traditional hand-tool craftsmanship and modern CNC output to illustrate the efficiency gains available in Peru Lima.</w:t>
      </w:r>
    </w:p>
    <w:bookmarkEnd w:id="23"/>
    <w:bookmarkStart w:id="24" w:name="slide-5-economic-impact-and-employment"/>
    <w:p>
      <w:pPr>
        <w:pStyle w:val="Heading2"/>
      </w:pPr>
      <w:r>
        <w:t xml:space="preserve">Slide 5: Economic Impact and Employment</w:t>
      </w:r>
    </w:p>
    <w:p>
      <w:pPr>
        <w:pStyle w:val="FirstParagraph"/>
      </w:pPr>
      <w:r>
        <w:rPr>
          <w:bCs/>
          <w:b/>
        </w:rPr>
        <w:t xml:space="preserve">A Pillar of the Local Economy.</w:t>
      </w:r>
    </w:p>
    <w:p>
      <w:pPr>
        <w:pStyle w:val="BodyText"/>
      </w:pPr>
      <w:r>
        <w:t xml:space="preserve">The construction sector is a major driver of GDP in Peru, and within this sector, the role of the Carpenter is indispensable. In Peru Lima alone, thousands of households and businesses rely on carpentry services for daily maintenance and renovation. This creates a vast informal and formal employment market.</w:t>
      </w:r>
    </w:p>
    <w:p>
      <w:pPr>
        <w:pStyle w:val="BodyText"/>
      </w:pPr>
      <w:r>
        <w:t xml:space="preserve">However, there is a significant gap between informal laborers who identify as Carpenters and certified professionals. The seminar will address the economic implications of this divide. Formalized Carpentry businesses in Peru Lima tend to charge higher rates but offer warranties and compliance with safety codes, which is increasingly demanded by large development firms.</w:t>
      </w:r>
    </w:p>
    <w:p>
      <w:pPr>
        <w:pStyle w:val="BodyText"/>
      </w:pPr>
      <w:r>
        <w:t xml:space="preserve">We will discuss government initiatives aimed at formalizing the trade in Peru Lima, including tax incentives for registered carpentry shops and programs that provide microloans for equipment purchases. Understanding these economic dynamics is crucial for stakeholders looking to invest in the construction industry of Peru Lima.</w:t>
      </w:r>
    </w:p>
    <w:p>
      <w:pPr>
        <w:pStyle w:val="BodyText"/>
      </w:pPr>
      <w:r>
        <w:t xml:space="preserve">Speaker Note: Emphasize the importance of formalizing the workforce to improve safety standards and consumer trust in Peru Lima.</w:t>
      </w:r>
    </w:p>
    <w:bookmarkEnd w:id="24"/>
    <w:bookmarkStart w:id="25" w:name="Xb196d8bfc4f2d64d15a9049389351e2b6ed36eb"/>
    <w:p>
      <w:pPr>
        <w:pStyle w:val="Heading2"/>
      </w:pPr>
      <w:r>
        <w:t xml:space="preserve">Slide 6: Sustainability and Green Carpentry</w:t>
      </w:r>
    </w:p>
    <w:p>
      <w:pPr>
        <w:pStyle w:val="FirstParagraph"/>
      </w:pPr>
      <w:r>
        <w:rPr>
          <w:bCs/>
          <w:b/>
        </w:rPr>
        <w:t xml:space="preserve">Eco-Friendly Practices in an Urban Setting.</w:t>
      </w:r>
    </w:p>
    <w:p>
      <w:pPr>
        <w:pStyle w:val="BodyText"/>
      </w:pPr>
      <w:r>
        <w:t xml:space="preserve">Sustainability is no longer a niche interest but a necessity for the modern Carpenter. In Peru Lima, urban density is high, and space is at a premium. Efficient use of materials and waste reduction are paramount. Green Carpentry practices involve using recycled wood, low-VOC finishes, and energy-efficient designs.</w:t>
      </w:r>
    </w:p>
    <w:p>
      <w:pPr>
        <w:pStyle w:val="BodyText"/>
      </w:pPr>
      <w:r>
        <w:t xml:space="preserve">Carpenters in Peru Lima are increasingly collaborating with architects to design modular furniture that maximizes small living spaces common in urban apartments across Peru Lima. This trend towards multifunctional design requires creative problem-solving skills beyond traditional joinery.</w:t>
      </w:r>
    </w:p>
    <w:p>
      <w:pPr>
        <w:pStyle w:val="BodyText"/>
      </w:pPr>
      <w:r>
        <w:t xml:space="preserve">Additionally, the seminar will cover the importance of proper disposal of wood waste. Many carpentry sites generate significant debris. Implementing recycling programs for sawdust and off-cuts can turn waste into revenue streams through biomass energy or animal bedding, contributing to a circular economy within Peru Lima.</w:t>
      </w:r>
    </w:p>
    <w:p>
      <w:pPr>
        <w:pStyle w:val="BodyText"/>
      </w:pPr>
      <w:r>
        <w:t xml:space="preserve">Speaker Note: Highlight local startups in Peru Lima that are repurposing wood waste to demonstrate practical sustainability applications.</w:t>
      </w:r>
    </w:p>
    <w:bookmarkEnd w:id="25"/>
    <w:bookmarkStart w:id="26" w:name="slide-7-challenges-and-future-trends"/>
    <w:p>
      <w:pPr>
        <w:pStyle w:val="Heading2"/>
      </w:pPr>
      <w:r>
        <w:t xml:space="preserve">Slide 7: Challenges and Future Trends</w:t>
      </w:r>
    </w:p>
    <w:p>
      <w:pPr>
        <w:pStyle w:val="FirstParagraph"/>
      </w:pPr>
      <w:r>
        <w:rPr>
          <w:bCs/>
          <w:b/>
        </w:rPr>
        <w:t xml:space="preserve">Navigating Uncertainty.</w:t>
      </w:r>
    </w:p>
    <w:p>
      <w:pPr>
        <w:pStyle w:val="BodyText"/>
      </w:pPr>
      <w:r>
        <w:t xml:space="preserve">The path forward for the Carpenter industry in Peru Lima is not without obstacles. Supply chain disruptions, fluctuating material costs, and labor shortages are common challenges. Furthermore, political instability can occasionally halt construction projects in Peru Lima, affecting cash flow for carpentry businesses.</w:t>
      </w:r>
    </w:p>
    <w:p>
      <w:pPr>
        <w:pStyle w:val="BodyText"/>
      </w:pPr>
      <w:r>
        <w:t xml:space="preserve">To mitigate these risks diversification is key. Many Carpenters are expanding their service offerings to include installation of other building elements or maintenance contracts. Another emerging trend is the rise of e-commerce platforms where Carpenters in Peru Lima can showcase their portfolios and receive direct orders from consumers, bypassing traditional middlemen.</w:t>
      </w:r>
    </w:p>
    <w:p>
      <w:pPr>
        <w:pStyle w:val="BodyText"/>
      </w:pPr>
      <w:r>
        <w:t xml:space="preserve">We predict that as Peru Lima continues to grow, there will be a greater demand for specialized carpentry in high-end residential projects and boutique commercial spaces. This niche market rewards quality and design innovation over sheer volume of work.</w:t>
      </w:r>
    </w:p>
    <w:p>
      <w:pPr>
        <w:pStyle w:val="BodyText"/>
      </w:pPr>
      <w:r>
        <w:t xml:space="preserve">Speaker Note: Encourage audience interaction by asking about their personal experiences with supply chain issues in Peru Lima.</w:t>
      </w:r>
    </w:p>
    <w:bookmarkEnd w:id="26"/>
    <w:bookmarkStart w:id="27" w:name="slide-8-conclusion-and-call-to-action"/>
    <w:p>
      <w:pPr>
        <w:pStyle w:val="Heading2"/>
      </w:pPr>
      <w:r>
        <w:t xml:space="preserve">Slide 8: Conclusion and Call to Action</w:t>
      </w:r>
    </w:p>
    <w:p>
      <w:pPr>
        <w:pStyle w:val="FirstParagraph"/>
      </w:pPr>
      <w:r>
        <w:rPr>
          <w:bCs/>
          <w:b/>
        </w:rPr>
        <w:t xml:space="preserve">Elevating the Standard of Carpentry.</w:t>
      </w:r>
    </w:p>
    <w:p>
      <w:pPr>
        <w:pStyle w:val="BodyText"/>
      </w:pPr>
      <w:r>
        <w:t xml:space="preserve">In conclusion, the profession of Carpenter in Peru Lima stands at a crossroads. It is transitioning from a purely manual trade to a sophisticated technical discipline that blends heritage, technology, and sustainability. For this transition to be successful, collaboration between educational institutions industry bodies and government entities is essential.</w:t>
      </w:r>
    </w:p>
    <w:p>
      <w:pPr>
        <w:pStyle w:val="BodyText"/>
      </w:pPr>
      <w:r>
        <w:t xml:space="preserve">We urge stakeholders in Peru Lima to invest in vocational training programs that update the skills of existing Carpenters while encouraging new entrants to adopt digital tools and sustainable practices. By doing so, we ensure that the craftsmanship associated with Peruvian wood remains world-renowned.</w:t>
      </w:r>
    </w:p>
    <w:p>
      <w:pPr>
        <w:pStyle w:val="BodyText"/>
      </w:pPr>
      <w:r>
        <w:t xml:space="preserve">The future of construction in Peru Lima depends on the quality of its foundations and finishes, both of which rely heavily on skilled Carpenters. Let us work together to elevate this profession, ensuring it remains a vibrant and respected part of our urban landscape.</w:t>
      </w:r>
    </w:p>
    <w:p>
      <w:pPr>
        <w:pStyle w:val="BodyText"/>
      </w:pPr>
      <w:r>
        <w:t xml:space="preserve">Speaker Note: End with a Q&amp;A session. Invite questions specifically about training opportunities or local suppliers in Peru Lima.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Carpentry in Peru Lima</dc:title>
  <dc:creator/>
  <dc:language>en</dc:language>
  <cp:keywords/>
  <dcterms:created xsi:type="dcterms:W3CDTF">2026-07-29T11:10:42Z</dcterms:created>
  <dcterms:modified xsi:type="dcterms:W3CDTF">2026-07-29T11:10:42Z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