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1" w:name="X25a41d24a3a89ba2dd22d457e429728a880cca4"/>
    <w:p>
      <w:pPr>
        <w:pStyle w:val="Heading1"/>
      </w:pPr>
      <w:r>
        <w:t xml:space="preserve">Seminar Presentation Slides: The Modern Carpenter in Philippines Manila</w:t>
      </w:r>
    </w:p>
    <w:bookmarkStart w:id="20" w:name="slide-1-title-slide"/>
    <w:p>
      <w:pPr>
        <w:pStyle w:val="Heading2"/>
      </w:pPr>
      <w:r>
        <w:t xml:space="preserve">Slide 1 Title Slide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Art, Science, and Future of Carpentry in the Heart of Metro Manila.</w:t>
      </w:r>
    </w:p>
    <w:p>
      <w:pPr>
        <w:pStyle w:val="BodyText"/>
      </w:pPr>
      <w:r>
        <w:rPr>
          <w:bCs/>
          <w:b/>
        </w:rPr>
        <w:t xml:space="preserve">Presentation Type:</w:t>
      </w:r>
      <w:r>
        <w:t xml:space="preserve">Seminar Presentation Slides</w:t>
      </w:r>
    </w:p>
    <w:p>
      <w:pPr>
        <w:pStyle w:val="BodyText"/>
      </w:pPr>
      <w:r>
        <w:rPr>
          <w:bCs/>
          <w:b/>
        </w:rPr>
        <w:t xml:space="preserve">Focal Point:</w:t>
      </w:r>
      <w:r>
        <w:t xml:space="preserve">Carpenter Skills and Industry Standards within Philippines Manila.</w:t>
      </w:r>
    </w:p>
    <w:p>
      <w:r>
        <w:pict>
          <v:rect style="width:0;height:1.5pt" o:hralign="center" o:hrstd="t" o:hr="t"/>
        </w:pict>
      </w:r>
    </w:p>
    <w:bookmarkEnd w:id="20"/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Welcome:</w:t>
      </w:r>
      <w:r>
        <w:t xml:space="preserve">Welcome to this comprehensive seminar dedicated to the vital trade of carpentry. This presentation is specifically tailored for students, apprentices, and industry stakeholders located in Philippines Manila.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Role of the Carpenter:</w:t>
      </w:r>
      <w:r>
        <w:t xml:space="preserve">Carpenters are often referred to as "master craftsmen" or "tradesmen," responsible for constructing, installing repairing structures made from wood and other materials. In the context of Philippines Manila a rapidly urbanizing metropolis, the role has evolved significantly.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Objectives:</w:t>
      </w:r>
    </w:p>
    <w:p>
      <w:pPr>
        <w:pStyle w:val="FirstParagraph"/>
      </w:pPr>
      <w:r>
        <w:t xml:space="preserve">To understand the historical and contemporary significance of carpentry in Filipino culture.</w:t>
      </w:r>
    </w:p>
    <w:p>
      <w:pPr>
        <w:pStyle w:val="BodyText"/>
      </w:pPr>
      <w:r>
        <w:t xml:space="preserve">To analyze current market demands for skilled Carpenters in Philippines Manila real estate and construction sectors.</w:t>
      </w:r>
    </w:p>
    <w:p>
      <w:pPr>
        <w:pStyle w:val="BodyText"/>
      </w:pPr>
      <w:r>
        <w:t xml:space="preserve">To discuss modern techniques, safety standards, and sustainability practices relevant to local builders.</w:t>
      </w:r>
    </w:p>
    <w:p>
      <w:pPr>
        <w:pStyle w:val="BodyText"/>
      </w:pPr>
      <w:r>
        <w:t xml:space="preserve">Carpentry in the Philippines has deep roots. Historically Filipino carpenters were integral to building traditional Bahay Kubos and later, Spanish colonial structures utilizing hardwoods like Narra and Acacia.</w:t>
      </w:r>
    </w:p>
    <w:p>
      <w:pPr>
        <w:pStyle w:val="BodyText"/>
      </w:pPr>
      <w:r>
        <w:rPr>
          <w:bCs/>
          <w:b/>
        </w:rPr>
        <w:t xml:space="preserve">Relevance to Manila:</w:t>
      </w:r>
      <w:r>
        <w:t xml:space="preserve">In Philippines Manila the legacy of wooden architecture is visible in heritage districts like Intramuros. However the modern Carpenters today must adapt to high-density urban living, shifting from purely residential timber frames to complex interior fit-outs and commercial structural work.</w:t>
      </w:r>
    </w:p>
    <w:p>
      <w:pPr>
        <w:pStyle w:val="BodyText"/>
      </w:pPr>
      <w:r>
        <w:t xml:space="preserve">The construction industry in Philippines Manila is booming due to urbanization, foreign investments, and government infrastructure projects like the "Build Better More" program.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Housing Needs:</w:t>
      </w:r>
      <w:r>
        <w:t xml:space="preserve"> </w:t>
      </w:r>
      <w:r>
        <w:t xml:space="preserve">There is a critical shortage of affordable housing. Skilled Carpenters are needed to construct not only high-end condominiums but also low-cost housing developments.</w:t>
      </w:r>
    </w:p>
    <w:p>
      <w:pPr>
        <w:numPr>
          <w:ilvl w:val="0"/>
          <w:numId w:val="1002"/>
        </w:numPr>
        <w:pStyle w:val="Compact"/>
      </w:pPr>
      <w:r>
        <w:t xml:space="preserve">Renovation Market:</w:t>
      </w:r>
    </w:p>
    <w:p>
      <w:pPr>
        <w:numPr>
          <w:ilvl w:val="0"/>
          <w:numId w:val="1000"/>
        </w:numPr>
        <w:pStyle w:val="Compact"/>
      </w:pPr>
      <w:r>
        <w:t xml:space="preserve">A large portion of the economy in Philippines Manila revolves around renovation. As buildings age, homeowners and business owners constantly require expert Carpenters for remodeling kitchens, bathrooms, and office spaces.</w:t>
      </w:r>
    </w:p>
    <w:p>
      <w:pPr>
        <w:pStyle w:val="FirstParagraph"/>
      </w:pPr>
      <w:r>
        <w:t xml:space="preserve">To succeed as a Carpenters in today's competitive landscape in Philippines Manila one must master more than just hammering nails. The following skills are paramount: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Precision Measuring and Layout:</w:t>
      </w:r>
      <w:r>
        <w:t xml:space="preserve">Error margin is minimal in modern construction. Accurate reading of blueprints and precise cutting are essential.</w:t>
      </w:r>
    </w:p>
    <w:p>
      <w:pPr>
        <w:numPr>
          <w:ilvl w:val="0"/>
          <w:numId w:val="1003"/>
        </w:numPr>
        <w:pStyle w:val="Compact"/>
      </w:pPr>
      <w:r>
        <w:t xml:space="preserve">Material Knowledge:</w:t>
      </w:r>
    </w:p>
    <w:p>
      <w:pPr>
        <w:numPr>
          <w:ilvl w:val="0"/>
          <w:numId w:val="1000"/>
        </w:numPr>
        <w:pStyle w:val="Compact"/>
      </w:pPr>
      <w:r>
        <w:t xml:space="preserve">Differentiating between solid wood, engineered wood, plywood types (like Meranti or Okoume commonly used in the Philippines), and composite materials. A proficient Carpenters knows which material is best suited for humid environments typical of Manila's tropical climate.</w:t>
      </w:r>
    </w:p>
    <w:p>
      <w:pPr>
        <w:numPr>
          <w:ilvl w:val="0"/>
          <w:numId w:val="1003"/>
        </w:numPr>
        <w:pStyle w:val="Compact"/>
      </w:pPr>
      <w:r>
        <w:t xml:space="preserve">Cabinetry and Finishing:</w:t>
      </w:r>
    </w:p>
    <w:p>
      <w:pPr>
        <w:numPr>
          <w:ilvl w:val="0"/>
          <w:numId w:val="1000"/>
        </w:numPr>
        <w:pStyle w:val="Compact"/>
      </w:pPr>
      <w:r>
        <w:t xml:space="preserve">The finish work often determines the final value of a project. High-quality sanding, jointing, and varnishing are skills that distinguish a master Carpenter from an apprentice.</w:t>
      </w:r>
    </w:p>
    <w:p>
      <w:pPr>
        <w:pStyle w:val="FirstParagraph"/>
      </w:pPr>
      <w:r>
        <w:t xml:space="preserve">Safety is non-negotiable. The Occupational Safety and Health Center (OSHC) in the Philippines has established guidelines that must be strictly followed.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PPE Usage:</w:t>
      </w:r>
      <w:r>
        <w:t xml:space="preserve">All Carpenters working on sites in Philippines Manila must wear Personal Protective Equipment, including helmets, safety goggles boots and hearing protection.</w:t>
      </w:r>
    </w:p>
    <w:p>
      <w:pPr>
        <w:numPr>
          <w:ilvl w:val="0"/>
          <w:numId w:val="1004"/>
        </w:numPr>
        <w:pStyle w:val="Compact"/>
      </w:pPr>
      <w:r>
        <w:t xml:space="preserve">Machinery Operation:</w:t>
      </w:r>
    </w:p>
    <w:p>
      <w:pPr>
        <w:numPr>
          <w:ilvl w:val="0"/>
          <w:numId w:val="1000"/>
        </w:numPr>
        <w:pStyle w:val="Compact"/>
      </w:pPr>
      <w:r>
        <w:t xml:space="preserve">Saws planers and sanders pose significant risks. Proper training in lockout-tagout procedures and emergency stops is mandatory.</w:t>
      </w:r>
    </w:p>
    <w:p>
      <w:pPr>
        <w:numPr>
          <w:ilvl w:val="0"/>
          <w:numId w:val="1004"/>
        </w:numPr>
        <w:pStyle w:val="Compact"/>
      </w:pPr>
      <w:r>
        <w:t xml:space="preserve">Structural Integrity:</w:t>
      </w:r>
    </w:p>
    <w:p>
      <w:pPr>
        <w:numPr>
          <w:ilvl w:val="0"/>
          <w:numId w:val="1000"/>
        </w:numPr>
        <w:pStyle w:val="Compact"/>
      </w:pPr>
      <w:r>
        <w:t xml:space="preserve">Carpenters must understand load-bearing walls versus partition walls to ensure the safety of buildings in earthquake-prone Manila.</w:t>
      </w:r>
    </w:p>
    <w:p>
      <w:pPr>
        <w:pStyle w:val="FirstParagraph"/>
      </w:pPr>
      <w:r>
        <w:t xml:space="preserve">The construction sector is increasingly moving towards sustainability. This trend is evident in Philippines Manila with the rise of green building certifications like BERDE (Building for Ecologically Responsive Design Excellence).</w:t>
      </w:r>
    </w:p>
    <w:p>
      <w:pPr>
        <w:numPr>
          <w:ilvl w:val="0"/>
          <w:numId w:val="1005"/>
        </w:numPr>
        <w:pStyle w:val="Compact"/>
      </w:pPr>
      <w:r>
        <w:t xml:space="preserve">Eco-friendly Materials:</w:t>
      </w:r>
    </w:p>
    <w:p>
      <w:pPr>
        <w:numPr>
          <w:ilvl w:val="0"/>
          <w:numId w:val="1000"/>
        </w:numPr>
        <w:pStyle w:val="Compact"/>
      </w:pPr>
      <w:r>
        <w:t xml:space="preserve">Carpenters are encouraged to use sustainably sourced wood and low-VOC (Volatile Organic Compound) adhesives and finishes.</w:t>
      </w:r>
    </w:p>
    <w:p>
      <w:pPr>
        <w:numPr>
          <w:ilvl w:val="0"/>
          <w:numId w:val="1005"/>
        </w:numPr>
        <w:pStyle w:val="Compact"/>
      </w:pPr>
      <w:r>
        <w:t xml:space="preserve">Waste Management:</w:t>
      </w:r>
    </w:p>
    <w:p>
      <w:pPr>
        <w:numPr>
          <w:ilvl w:val="0"/>
          <w:numId w:val="1000"/>
        </w:numPr>
        <w:pStyle w:val="Compact"/>
      </w:pPr>
      <w:r>
        <w:t xml:space="preserve">Efficient cutting patterns to minimize waste. Recycling off-cuts for smaller projects or disposing of them responsibly is a key ethical responsibility for modern Carpenters in Philippines Manila</w:t>
      </w:r>
    </w:p>
    <w:p>
      <w:pPr>
        <w:pStyle w:val="FirstParagraph"/>
      </w:pPr>
      <w:r>
        <w:t xml:space="preserve">The job site conditions in Philippines Manila present unique challenges: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Traffic and Logistics:</w:t>
      </w:r>
      <w:r>
        <w:t xml:space="preserve">Moving materials to construction sites in congested areas of Manila can be difficult and time-consuming.</w:t>
      </w:r>
    </w:p>
    <w:p>
      <w:pPr>
        <w:numPr>
          <w:ilvl w:val="0"/>
          <w:numId w:val="1006"/>
        </w:numPr>
        <w:pStyle w:val="Compact"/>
      </w:pPr>
      <w:r>
        <w:t xml:space="preserve">Climate Control:</w:t>
      </w:r>
    </w:p>
    <w:p>
      <w:pPr>
        <w:numPr>
          <w:ilvl w:val="0"/>
          <w:numId w:val="1000"/>
        </w:numPr>
        <w:pStyle w:val="Compact"/>
      </w:pPr>
      <w:r>
        <w:t xml:space="preserve">The high humidity and heat can affect wood expansion contraction rates. Carpenters must account for these environmental factors in their joinery techniques.</w:t>
      </w:r>
    </w:p>
    <w:p>
      <w:pPr>
        <w:numPr>
          <w:ilvl w:val="0"/>
          <w:numId w:val="1006"/>
        </w:numPr>
        <w:pStyle w:val="Compact"/>
      </w:pPr>
      <w:r>
        <w:t xml:space="preserve">Skill Gap:</w:t>
      </w:r>
    </w:p>
    <w:p>
      <w:pPr>
        <w:numPr>
          <w:ilvl w:val="0"/>
          <w:numId w:val="1000"/>
        </w:numPr>
        <w:pStyle w:val="Compact"/>
      </w:pPr>
      <w:r>
        <w:t xml:space="preserve">While there are many laborers, there is a shortage of highly specialized master craftsmen. Bridging this gap through training institutes and apprenticeships is crucial for the industry's growth.</w:t>
      </w:r>
    </w:p>
    <w:p>
      <w:pPr>
        <w:pStyle w:val="FirstParagraph"/>
      </w:pPr>
      <w:r>
        <w:t xml:space="preserve">The future of carpentry involves technology. Carpenters in Philippines Manila are increasingly expected to: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Tools:</w:t>
      </w:r>
      <w:r>
        <w:t xml:space="preserve">Use software like AutoCAD or SketchUp to visualize projects before cutting wood.</w:t>
      </w:r>
    </w:p>
    <w:p>
      <w:pPr>
        <w:numPr>
          <w:ilvl w:val="0"/>
          <w:numId w:val="1007"/>
        </w:numPr>
        <w:pStyle w:val="Compact"/>
      </w:pPr>
      <w:r>
        <w:t xml:space="preserve">CNC and Power Tools:</w:t>
      </w:r>
    </w:p>
    <w:p>
      <w:pPr>
        <w:numPr>
          <w:ilvl w:val="0"/>
          <w:numId w:val="1000"/>
        </w:numPr>
        <w:pStyle w:val="Compact"/>
      </w:pPr>
      <w:r>
        <w:t xml:space="preserve">Familiarity with Computer Numerical Control (CNC) machines for precise repetitive cuts is becoming standard in larger fabrication shops.</w:t>
      </w:r>
    </w:p>
    <w:p>
      <w:pPr>
        <w:numPr>
          <w:ilvl w:val="0"/>
          <w:numId w:val="1007"/>
        </w:numPr>
        <w:pStyle w:val="Compact"/>
      </w:pPr>
      <w:r>
        <w:t xml:space="preserve">BIM Integration:</w:t>
      </w:r>
    </w:p>
    <w:p>
      <w:pPr>
        <w:numPr>
          <w:ilvl w:val="0"/>
          <w:numId w:val="1000"/>
        </w:numPr>
        <w:pStyle w:val="Compact"/>
      </w:pPr>
      <w:r>
        <w:t xml:space="preserve">In large-scale commercial projects, Building Information Modeling (BIM) allows Carpenters to collaborate more effectively with architects and engineers.</w:t>
      </w:r>
    </w:p>
    <w:p>
      <w:pPr>
        <w:pStyle w:val="FirstParagraph"/>
      </w:pPr>
      <w:r>
        <w:rPr>
          <w:bCs/>
          <w:b/>
        </w:rPr>
        <w:t xml:space="preserve">Seminar Conclusion:</w:t>
      </w:r>
      <w:r>
        <w:t xml:space="preserve">Carpentry remains a cornerstone of the construction industry in Philippines Manila. It blends traditional craftsmanship with modern innovation.</w:t>
      </w:r>
    </w:p>
    <w:p>
      <w:pPr>
        <w:pStyle w:val="BodyText"/>
      </w:pPr>
      <w:r>
        <w:rPr>
          <w:bCs/>
          <w:b/>
        </w:rPr>
        <w:t xml:space="preserve">The Role of the Carpenter:</w:t>
      </w:r>
      <w:r>
        <w:t xml:space="preserve">A skilled Carpenters is not just a builder but an artisan who shapes spaces and improves quality of life for millions in Metro Manila.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Call to Action:</w:t>
      </w:r>
      <w:r>
        <w:t xml:space="preserve">We encourage all attendees to pursue further certification, embrace sustainable practices, and uphold the highest standards of safety. Let us work together to elevate the profession of carpentry in our city.</w:t>
      </w:r>
    </w:p>
    <w:p>
      <w:pPr>
        <w:numPr>
          <w:ilvl w:val="0"/>
          <w:numId w:val="1008"/>
        </w:numPr>
        <w:pStyle w:val="Compact"/>
      </w:pPr>
      <w:r>
        <w:t xml:space="preserve">Q&amp;A Session:</w:t>
      </w:r>
    </w:p>
    <w:p>
      <w:pPr>
        <w:numPr>
          <w:ilvl w:val="0"/>
          <w:numId w:val="1000"/>
        </w:numPr>
        <w:pStyle w:val="Compact"/>
      </w:pPr>
      <w:r>
        <w:t xml:space="preserve">Please join us now for questions and discussions regarding specific projects or career advice for aspiring Carpenters in Philippines Manila.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Diliman Institute of Architecture:</w:t>
      </w:r>
      <w:r>
        <w:t xml:space="preserve">Papers on sustainable housing in the Philippines.</w:t>
      </w:r>
    </w:p>
    <w:p>
      <w:pPr>
        <w:numPr>
          <w:ilvl w:val="0"/>
          <w:numId w:val="1009"/>
        </w:numPr>
        <w:pStyle w:val="Compact"/>
      </w:pPr>
      <w:r>
        <w:t xml:space="preserve">National Home Builders Corporation:</w:t>
      </w:r>
    </w:p>
    <w:p>
      <w:pPr>
        <w:numPr>
          <w:ilvl w:val="0"/>
          <w:numId w:val="1000"/>
        </w:numPr>
        <w:pStyle w:val="Compact"/>
      </w:pPr>
      <w:r>
        <w:t xml:space="preserve">Housing development statistics for Metro Manila.</w:t>
      </w:r>
    </w:p>
    <w:p>
      <w:pPr>
        <w:numPr>
          <w:ilvl w:val="0"/>
          <w:numId w:val="1009"/>
        </w:numPr>
        <w:pStyle w:val="Compact"/>
      </w:pPr>
      <w:r>
        <w:t xml:space="preserve">OSEC Philippines:</w:t>
      </w:r>
    </w:p>
    <w:p>
      <w:pPr>
        <w:numPr>
          <w:ilvl w:val="0"/>
          <w:numId w:val="1000"/>
        </w:numPr>
        <w:pStyle w:val="Compact"/>
      </w:pPr>
      <w:r>
        <w:t xml:space="preserve">Safety guidelines and standards for construction workers.</w:t>
      </w:r>
    </w:p>
    <w:p>
      <w:r>
        <w:pict>
          <v:rect style="width:0;height:1.5pt" o:hralign="center" o:hrstd="t" o:hr="t"/>
        </w:pic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Carpenter in Philippines Manila</dc:title>
  <dc:creator/>
  <dc:language>en</dc:language>
  <cp:keywords/>
  <dcterms:created xsi:type="dcterms:W3CDTF">2026-07-29T08:36:37Z</dcterms:created>
  <dcterms:modified xsi:type="dcterms:W3CDTF">2026-07-29T08:36:37Z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