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Modern</w:t>
      </w:r>
      <w:r>
        <w:t xml:space="preserve"> </w:t>
      </w:r>
      <w:r>
        <w:t xml:space="preserve">Russia</w:t>
      </w:r>
    </w:p>
    <w:bookmarkStart w:id="28" w:name="Xfc55bfa80d9f4b0bd7c431e71e680533be5e2be"/>
    <w:p>
      <w:pPr>
        <w:pStyle w:val="Heading1"/>
      </w:pPr>
      <w:r>
        <w:t xml:space="preserve">Seminar Presentation Slides:</w:t>
      </w:r>
      <w:r>
        <w:br/>
      </w:r>
      <w:r>
        <w:t xml:space="preserve">The Evolution and Future of the Carpenter in Russia Saint Petersburg</w:t>
      </w:r>
    </w:p>
    <w:bookmarkStart w:id="20" w:name="slide-1-title-and-introduction"/>
    <w:p>
      <w:pPr>
        <w:pStyle w:val="Heading2"/>
      </w:pPr>
      <w:r>
        <w:t xml:space="preserve">Slide 1: Title and Introduction</w:t>
      </w:r>
    </w:p>
    <w:p>
      <w:pPr>
        <w:pStyle w:val="FirstParagraph"/>
      </w:pPr>
      <w:r>
        <w:rPr>
          <w:bCs/>
          <w:b/>
        </w:rPr>
        <w:t xml:space="preserve">Welcome to this specialized seminar.</w:t>
      </w:r>
    </w:p>
    <w:p>
      <w:pPr>
        <w:pStyle w:val="BodyText"/>
      </w:pPr>
      <w:r>
        <w:t xml:space="preserve">This presentation explores the multifaceted role of the Carpenter within the specific cultural, climatic, and architectural context of Russia Saint Petersburg. As we delve into this topic, it is crucial to understand that a Carpenter in this northern metropolis is not merely a joiner; they are custodians of heritage and pioneers of modern sustainable building practices. The unique challenges posed by the harsh Russian winters and the historic preservation laws in Saint Petersburg define the specific skill sets required today.</w:t>
      </w:r>
    </w:p>
    <w:p>
      <w:pPr>
        <w:pStyle w:val="BodyText"/>
      </w:pPr>
      <w:r>
        <w:rPr>
          <w:bCs/>
          <w:b/>
        </w:rPr>
        <w:t xml:space="preserve">Objective:</w:t>
      </w:r>
      <w:r>
        <w:t xml:space="preserve"> </w:t>
      </w:r>
      <w:r>
        <w:t xml:space="preserve">To analyze how traditional woodworking techniques merge with modern technology in Russia Saint Petersburg, ensuring that the profession remains vital for both historic restoration and contemporary construction.</w:t>
      </w:r>
    </w:p>
    <w:bookmarkEnd w:id="20"/>
    <w:bookmarkStart w:id="21" w:name="Xcabce9e5b94e879b9eaf98376e685772c0ba23e"/>
    <w:p>
      <w:pPr>
        <w:pStyle w:val="Heading2"/>
      </w:pPr>
      <w:r>
        <w:t xml:space="preserve">Slide 2: The Historical Context of Woodworking in Russia</w:t>
      </w:r>
    </w:p>
    <w:p>
      <w:pPr>
        <w:pStyle w:val="FirstParagraph"/>
      </w:pPr>
      <w:r>
        <w:rPr>
          <w:bCs/>
          <w:b/>
        </w:rPr>
        <w:t xml:space="preserve">Heresy of St. Petersburg:</w:t>
      </w:r>
    </w:p>
    <w:p>
      <w:pPr>
        <w:pStyle w:val="BodyText"/>
      </w:pPr>
      <w:r>
        <w:t xml:space="preserve">Saint Petersburg is famously known as a city built on stone and water, yet its roots are deeply intertwined with the timber traditions of Northern Russia. While the monumental structures visible today are often made of granite or brick, the interior frameworks, roofing systems, and early residential structures relied heavily on skilled carpentry.</w:t>
      </w:r>
    </w:p>
    <w:p>
      <w:pPr>
        <w:pStyle w:val="BodyText"/>
      </w:pPr>
      <w:r>
        <w:rPr>
          <w:bCs/>
          <w:b/>
        </w:rPr>
        <w:t xml:space="preserve">The Legacy:</w:t>
      </w:r>
    </w:p>
    <w:p>
      <w:pPr>
        <w:numPr>
          <w:ilvl w:val="0"/>
          <w:numId w:val="1001"/>
        </w:numPr>
        <w:pStyle w:val="Compact"/>
      </w:pPr>
      <w:r>
        <w:t xml:space="preserve">The tradition of log construction (</w:t>
      </w:r>
      <w:r>
        <w:rPr>
          <w:iCs/>
          <w:i/>
        </w:rPr>
        <w:t xml:space="preserve">bрус</w:t>
      </w:r>
      <w:r>
        <w:t xml:space="preserve">) from Siberia and Arkhangelsk influenced early building methods.</w:t>
      </w:r>
    </w:p>
    <w:p>
      <w:pPr>
        <w:numPr>
          <w:ilvl w:val="0"/>
          <w:numId w:val="1001"/>
        </w:numPr>
        <w:pStyle w:val="Compact"/>
      </w:pPr>
      <w:r>
        <w:t xml:space="preserve">Carpenters were responsible for creating intricate wooden ornaments, window frames, and interior paneling that reflected the opulence of the Imperial era.</w:t>
      </w:r>
    </w:p>
    <w:p>
      <w:pPr>
        <w:numPr>
          <w:ilvl w:val="0"/>
          <w:numId w:val="1001"/>
        </w:numPr>
        <w:pStyle w:val="Compact"/>
      </w:pPr>
      <w:r>
        <w:t xml:space="preserve">The decline of large-scale timber construction in the 20th century did not erase the knowledge; it preserved it within specialized restoration workshops.</w:t>
      </w:r>
    </w:p>
    <w:bookmarkEnd w:id="21"/>
    <w:bookmarkStart w:id="22" w:name="X30a2296f65791f90d82e4462c4e06ce417a93d5"/>
    <w:p>
      <w:pPr>
        <w:pStyle w:val="Heading2"/>
      </w:pPr>
      <w:r>
        <w:t xml:space="preserve">Slide 3: The Unique Climate Challenges in Russia Saint Petersburg</w:t>
      </w:r>
    </w:p>
    <w:p>
      <w:pPr>
        <w:pStyle w:val="FirstParagraph"/>
      </w:pPr>
      <w:r>
        <w:rPr>
          <w:bCs/>
          <w:b/>
        </w:rPr>
        <w:t xml:space="preserve">The Humidity Factor:</w:t>
      </w:r>
    </w:p>
    <w:p>
      <w:pPr>
        <w:pStyle w:val="BodyText"/>
      </w:pPr>
      <w:r>
        <w:t xml:space="preserve">A Carpenter working in Russia Saint Petersburg faces a distinct adversary: high humidity and saline air from the Neva River and the Gulf of Finland. Unlike carpenters in drier regions, their primary concern is moisture management.</w:t>
      </w:r>
    </w:p>
    <w:p>
      <w:pPr>
        <w:pStyle w:val="BodyText"/>
      </w:pPr>
      <w:r>
        <w:rPr>
          <w:bCs/>
          <w:b/>
        </w:rPr>
        <w:t xml:space="preserve">Material Selection:</w:t>
      </w:r>
    </w:p>
    <w:p>
      <w:pPr>
        <w:numPr>
          <w:ilvl w:val="0"/>
          <w:numId w:val="1002"/>
        </w:numPr>
        <w:pStyle w:val="Compact"/>
      </w:pPr>
      <w:r>
        <w:rPr>
          <w:bCs/>
          <w:b/>
        </w:rPr>
        <w:t xml:space="preserve">Pine and Larch:</w:t>
      </w:r>
      <w:r>
        <w:t xml:space="preserve"> </w:t>
      </w:r>
      <w:r>
        <w:t xml:space="preserve">These are the preferred woods due to their natural resin content, which offers resistance to rot and insects. In Russia Saint Petersburg, Larch is increasingly popular for exterior elements due to its durability against freeze-thaw cycles.</w:t>
      </w:r>
    </w:p>
    <w:p>
      <w:pPr>
        <w:numPr>
          <w:ilvl w:val="0"/>
          <w:numId w:val="1002"/>
        </w:numPr>
        <w:pStyle w:val="Compact"/>
      </w:pPr>
      <w:r>
        <w:rPr>
          <w:bCs/>
          <w:b/>
        </w:rPr>
        <w:t xml:space="preserve">Treatment Protocols:</w:t>
      </w:r>
      <w:r>
        <w:t xml:space="preserve"> </w:t>
      </w:r>
      <w:r>
        <w:t xml:space="preserve">Modern carpenters must be experts in applying advanced sealants and anti-fungal treatments that are safe for indoor use yet robust enough to withstand the damp climate typical of the Baltic region.</w:t>
      </w:r>
    </w:p>
    <w:bookmarkEnd w:id="22"/>
    <w:bookmarkStart w:id="23" w:name="X5cfc900d5f7e680ebda0e0506adb5ef4603fb7a"/>
    <w:p>
      <w:pPr>
        <w:pStyle w:val="Heading2"/>
      </w:pPr>
      <w:r>
        <w:t xml:space="preserve">Slide 4: Restoration of Historic Architecture</w:t>
      </w:r>
    </w:p>
    <w:p>
      <w:pPr>
        <w:pStyle w:val="FirstParagraph"/>
      </w:pPr>
      <w:r>
        <w:rPr>
          <w:bCs/>
          <w:b/>
        </w:rPr>
        <w:t xml:space="preserve">The Center of Gravity:</w:t>
      </w:r>
    </w:p>
    <w:p>
      <w:pPr>
        <w:pStyle w:val="BodyText"/>
      </w:pPr>
      <w:r>
        <w:t xml:space="preserve">Saint Petersburg is a UNESCO World Heritage site. The majority of the city's architectural charm lies in its Baroque, Neoclassical, and Art Nouveau buildings. Consequently, a significant portion of employment for specialized Carpenters in Russia Saint Petersburg is dedicated to restoration.</w:t>
      </w:r>
    </w:p>
    <w:p>
      <w:pPr>
        <w:pStyle w:val="BodyText"/>
      </w:pPr>
      <w:r>
        <w:rPr>
          <w:bCs/>
          <w:b/>
        </w:rPr>
        <w:t xml:space="preserve">Key Responsibilities:</w:t>
      </w:r>
    </w:p>
    <w:p>
      <w:pPr>
        <w:numPr>
          <w:ilvl w:val="0"/>
          <w:numId w:val="1003"/>
        </w:numPr>
        <w:pStyle w:val="Compact"/>
      </w:pPr>
      <w:r>
        <w:rPr>
          <w:bCs/>
          <w:b/>
        </w:rPr>
        <w:t xml:space="preserve">Mold Making:</w:t>
      </w:r>
      <w:r>
        <w:t xml:space="preserve"> </w:t>
      </w:r>
      <w:r>
        <w:t xml:space="preserve">Carpenters must be able to hand-carve replacements for damaged cornices, door frames, and stair railings using traditional chisels and gouges.</w:t>
      </w:r>
    </w:p>
    <w:p>
      <w:pPr>
        <w:numPr>
          <w:ilvl w:val="0"/>
          <w:numId w:val="1003"/>
        </w:numPr>
        <w:pStyle w:val="Compact"/>
      </w:pPr>
      <w:r>
        <w:rPr>
          <w:bCs/>
          <w:b/>
        </w:rPr>
        <w:t xml:space="preserve">Historical Accuracy:</w:t>
      </w:r>
      <w:r>
        <w:t xml:space="preserve"> </w:t>
      </w:r>
      <w:r>
        <w:t xml:space="preserve">Understanding the joinery techniques of the 18th and 19th centuries is essential. Modern glue usage must be carefully balanced with traditional dovetail or mortise-and-tenon joints to allow for wood movement.</w:t>
      </w:r>
    </w:p>
    <w:p>
      <w:pPr>
        <w:numPr>
          <w:ilvl w:val="0"/>
          <w:numId w:val="1003"/>
        </w:numPr>
        <w:pStyle w:val="Compact"/>
      </w:pPr>
      <w:r>
        <w:rPr>
          <w:bCs/>
          <w:b/>
        </w:rPr>
        <w:t xml:space="preserve">Collaboration:</w:t>
      </w:r>
      <w:r>
        <w:t xml:space="preserve"> </w:t>
      </w:r>
      <w:r>
        <w:t xml:space="preserve">Restoration carpenters work closely with architects and historians in Russia Saint Petersburg to ensure that every wooden element contributes to the city's aesthetic integrity.</w:t>
      </w:r>
    </w:p>
    <w:bookmarkEnd w:id="23"/>
    <w:bookmarkStart w:id="24" w:name="slide-5-modern-residential-interiors"/>
    <w:p>
      <w:pPr>
        <w:pStyle w:val="Heading2"/>
      </w:pPr>
      <w:r>
        <w:t xml:space="preserve">Slide 5: Modern Residential Interiors</w:t>
      </w:r>
    </w:p>
    <w:p>
      <w:pPr>
        <w:pStyle w:val="FirstParagraph"/>
      </w:pPr>
      <w:r>
        <w:rPr>
          <w:bCs/>
          <w:b/>
        </w:rPr>
        <w:t xml:space="preserve">The Rise of Eco-Friendly Living:</w:t>
      </w:r>
    </w:p>
    <w:p>
      <w:pPr>
        <w:pStyle w:val="BodyText"/>
      </w:pPr>
      <w:r>
        <w:t xml:space="preserve">In the bustling urban landscape of Russia Saint Petersburg, there is a growing trend toward eco-conscious interior design. High-rise apartments and modern lofts are increasingly utilizing natural wood to bring warmth into spaces dominated by concrete and glass.</w:t>
      </w:r>
    </w:p>
    <w:p>
      <w:pPr>
        <w:pStyle w:val="BodyText"/>
      </w:pPr>
      <w:r>
        <w:rPr>
          <w:bCs/>
          <w:b/>
        </w:rPr>
        <w:t xml:space="preserve">Carpenter’s Role:</w:t>
      </w:r>
    </w:p>
    <w:p>
      <w:pPr>
        <w:numPr>
          <w:ilvl w:val="0"/>
          <w:numId w:val="1004"/>
        </w:numPr>
        <w:pStyle w:val="Compact"/>
      </w:pPr>
      <w:r>
        <w:rPr>
          <w:bCs/>
          <w:b/>
        </w:rPr>
        <w:t xml:space="preserve">Kitchen Cabinetry:</w:t>
      </w:r>
      <w:r>
        <w:t xml:space="preserve"> </w:t>
      </w:r>
      <w:r>
        <w:t xml:space="preserve">Custom-fit wooden kitchens are in high demand. Carpenters in Russia Saint Petersburg must navigate tight urban logistics to deliver and install large wooden components.</w:t>
      </w:r>
    </w:p>
    <w:p>
      <w:pPr>
        <w:numPr>
          <w:ilvl w:val="0"/>
          <w:numId w:val="1004"/>
        </w:numPr>
        <w:pStyle w:val="Compact"/>
      </w:pPr>
      <w:r>
        <w:rPr>
          <w:bCs/>
          <w:b/>
        </w:rPr>
        <w:t xml:space="preserve">Flooring Solutions:</w:t>
      </w:r>
      <w:r>
        <w:t xml:space="preserve"> </w:t>
      </w:r>
      <w:r>
        <w:t xml:space="preserve">Engineered wood flooring that resists humidity is a staple. The Carpenter’s expertise lies in the precise installation of these floors, ensuring they remain stable despite seasonal temperature fluctuations common in Russian heating systems.</w:t>
      </w:r>
    </w:p>
    <w:p>
      <w:pPr>
        <w:numPr>
          <w:ilvl w:val="0"/>
          <w:numId w:val="1004"/>
        </w:numPr>
        <w:pStyle w:val="Compact"/>
      </w:pPr>
      <w:r>
        <w:rPr>
          <w:bCs/>
          <w:b/>
        </w:rPr>
        <w:t xml:space="preserve">Bespoke Furniture:</w:t>
      </w:r>
      <w:r>
        <w:t xml:space="preserve"> </w:t>
      </w:r>
      <w:r>
        <w:t xml:space="preserve">Small-batch furniture production is rising. Carpenters are now designers as well, creating custom tables and shelving units that maximize space in smaller Saint Petersburg apartments.</w:t>
      </w:r>
    </w:p>
    <w:bookmarkEnd w:id="24"/>
    <w:bookmarkStart w:id="25" w:name="slide-6-technological-integration"/>
    <w:p>
      <w:pPr>
        <w:pStyle w:val="Heading2"/>
      </w:pPr>
      <w:r>
        <w:t xml:space="preserve">Slide 6: Technological Integration</w:t>
      </w:r>
    </w:p>
    <w:p>
      <w:pPr>
        <w:pStyle w:val="FirstParagraph"/>
      </w:pPr>
      <w:r>
        <w:rPr>
          <w:bCs/>
          <w:b/>
        </w:rPr>
        <w:t xml:space="preserve">Bridging Tradition and Tech:</w:t>
      </w:r>
    </w:p>
    <w:p>
      <w:pPr>
        <w:pStyle w:val="BodyText"/>
      </w:pPr>
      <w:r>
        <w:t xml:space="preserve">The modern Carpenter in Russia Saint Petersburg is no longer just a manual laborer. The integration of Computer Numerical Control (CNC) machines has revolutionized the industry.</w:t>
      </w:r>
    </w:p>
    <w:p>
      <w:pPr>
        <w:numPr>
          <w:ilvl w:val="0"/>
          <w:numId w:val="1005"/>
        </w:numPr>
        <w:pStyle w:val="Compact"/>
      </w:pPr>
      <w:r>
        <w:rPr>
          <w:bCs/>
          <w:b/>
        </w:rPr>
        <w:t xml:space="preserve">Digital Fabrication:</w:t>
      </w:r>
      <w:r>
        <w:t xml:space="preserve"> </w:t>
      </w:r>
      <w:r>
        <w:t xml:space="preserve">Complex geometric patterns for stairs and partitions are now designed digitally and cut with precision by CNC routers. This allows for a level of intricacy that was previously impossible or prohibitively expensive.</w:t>
      </w:r>
    </w:p>
    <w:p>
      <w:pPr>
        <w:numPr>
          <w:ilvl w:val="0"/>
          <w:numId w:val="1005"/>
        </w:numPr>
        <w:pStyle w:val="Compact"/>
      </w:pPr>
      <w:r>
        <w:rPr>
          <w:bCs/>
          <w:b/>
        </w:rPr>
        <w:t xml:space="preserve">Laser Cutting:</w:t>
      </w:r>
      <w:r>
        <w:t xml:space="preserve"> </w:t>
      </w:r>
      <w:r>
        <w:t xml:space="preserve">Used for creating detailed wooden panels and decorative screens, often found in modern cafes and offices throughout the city.</w:t>
      </w:r>
    </w:p>
    <w:p>
      <w:pPr>
        <w:numPr>
          <w:ilvl w:val="0"/>
          <w:numId w:val="1005"/>
        </w:numPr>
        <w:pStyle w:val="Compact"/>
      </w:pPr>
      <w:r>
        <w:rPr>
          <w:bCs/>
          <w:b/>
        </w:rPr>
        <w:t xml:space="preserve">The Hybrid Skill Set:</w:t>
      </w:r>
      <w:r>
        <w:t xml:space="preserve"> </w:t>
      </w:r>
      <w:r>
        <w:t xml:space="preserve">Today’s ideal Carpenter possesses both the artistic eye of a woodcarver and the technical proficiency to operate digital machinery. This duality is essential for staying competitive in Russia Saint Petersburg’s fast-paced market.</w:t>
      </w:r>
    </w:p>
    <w:bookmarkEnd w:id="25"/>
    <w:bookmarkStart w:id="26" w:name="Xcb6e24fe4d63664f70478ace47da749e631976e"/>
    <w:p>
      <w:pPr>
        <w:pStyle w:val="Heading2"/>
      </w:pPr>
      <w:r>
        <w:t xml:space="preserve">Slide 7: Education and Professional Development</w:t>
      </w:r>
    </w:p>
    <w:p>
      <w:pPr>
        <w:pStyle w:val="FirstParagraph"/>
      </w:pPr>
      <w:r>
        <w:rPr>
          <w:bCs/>
          <w:b/>
        </w:rPr>
        <w:t xml:space="preserve">Fueling the Craft:</w:t>
      </w:r>
    </w:p>
    <w:p>
      <w:pPr>
        <w:pStyle w:val="BodyText"/>
      </w:pPr>
      <w:r>
        <w:t xml:space="preserve">To sustain the industry, educational institutions in Russia Saint Petersburg are updating their curricula. The Hermitage Museum often collaborates with local technical colleges to offer specialized internships.</w:t>
      </w:r>
    </w:p>
    <w:p>
      <w:pPr>
        <w:numPr>
          <w:ilvl w:val="0"/>
          <w:numId w:val="1006"/>
        </w:numPr>
        <w:pStyle w:val="Compact"/>
      </w:pPr>
      <w:r>
        <w:rPr>
          <w:bCs/>
          <w:b/>
        </w:rPr>
        <w:t xml:space="preserve">Vocational Training:</w:t>
      </w:r>
      <w:r>
        <w:t xml:space="preserve"> </w:t>
      </w:r>
      <w:r>
        <w:t xml:space="preserve">Programs now emphasize both traditional hand-tool skills and modern material science.</w:t>
      </w:r>
    </w:p>
    <w:p>
      <w:pPr>
        <w:numPr>
          <w:ilvl w:val="0"/>
          <w:numId w:val="1006"/>
        </w:numPr>
        <w:pStyle w:val="Compact"/>
      </w:pPr>
      <w:r>
        <w:rPr>
          <w:bCs/>
          <w:b/>
        </w:rPr>
        <w:t xml:space="preserve">Mentorship:</w:t>
      </w:r>
      <w:r>
        <w:t xml:space="preserve"> </w:t>
      </w:r>
      <w:r>
        <w:t xml:space="preserve">Master-apprentice relationships remain strong. Experienced Carpenters pass down secrets of wood seasoning and joint fitting that cannot be learned from textbooks.</w:t>
      </w:r>
    </w:p>
    <w:p>
      <w:pPr>
        <w:numPr>
          <w:ilvl w:val="0"/>
          <w:numId w:val="1006"/>
        </w:numPr>
        <w:pStyle w:val="Compact"/>
      </w:pPr>
      <w:r>
        <w:rPr>
          <w:bCs/>
          <w:b/>
        </w:rPr>
        <w:t xml:space="preserve">Safety Standards:</w:t>
      </w:r>
      <w:r>
        <w:t xml:space="preserve"> </w:t>
      </w:r>
      <w:r>
        <w:t xml:space="preserve">With the increased use of power tools and chemical treatments, rigorous safety training is now a mandatory component of carpentry education in the region.</w:t>
      </w:r>
    </w:p>
    <w:bookmarkEnd w:id="26"/>
    <w:bookmarkStart w:id="27" w:name="slide-8-economic-outlook-and-conclusion"/>
    <w:p>
      <w:pPr>
        <w:pStyle w:val="Heading2"/>
      </w:pPr>
      <w:r>
        <w:t xml:space="preserve">Slide 8: Economic Outlook and Conclusion</w:t>
      </w:r>
    </w:p>
    <w:p>
      <w:pPr>
        <w:pStyle w:val="FirstParagraph"/>
      </w:pPr>
      <w:r>
        <w:rPr>
          <w:bCs/>
          <w:b/>
        </w:rPr>
        <w:t xml:space="preserve">The Future is Bright:</w:t>
      </w:r>
    </w:p>
    <w:p>
      <w:pPr>
        <w:pStyle w:val="BodyText"/>
      </w:pPr>
      <w:r>
        <w:t xml:space="preserve">The demand for skilled Carpenters in Russia Saint Petersburg is projected to grow, driven by two main factors: the continuous need to maintain its historic skyline and the booming domestic real estate market that favors high-quality, natural materials.</w:t>
      </w:r>
    </w:p>
    <w:p>
      <w:pPr>
        <w:pStyle w:val="BodyText"/>
      </w:pPr>
      <w:r>
        <w:rPr>
          <w:bCs/>
          <w:b/>
        </w:rPr>
        <w:t xml:space="preserve">Summary:</w:t>
      </w:r>
    </w:p>
    <w:p>
      <w:pPr>
        <w:numPr>
          <w:ilvl w:val="0"/>
          <w:numId w:val="1007"/>
        </w:numPr>
        <w:pStyle w:val="Compact"/>
      </w:pPr>
      <w:r>
        <w:t xml:space="preserve">The Carpenter is a guardian of history in Russia Saint Petersburg.</w:t>
      </w:r>
    </w:p>
    <w:p>
      <w:pPr>
        <w:numPr>
          <w:ilvl w:val="0"/>
          <w:numId w:val="1007"/>
        </w:numPr>
        <w:pStyle w:val="Compact"/>
      </w:pPr>
      <w:r>
        <w:t xml:space="preserve">Climatic adaptations are central to the craft.</w:t>
      </w:r>
    </w:p>
    <w:p>
      <w:pPr>
        <w:pStyle w:val="FirstParagraph"/>
      </w:pPr>
      <w:r>
        <w:rPr>
          <w:bCs/>
          <w:b/>
        </w:rPr>
        <w:t xml:space="preserve">Closing Thought:</w:t>
      </w:r>
    </w:p>
    <w:p>
      <w:pPr>
        <w:pStyle w:val="BodyText"/>
      </w:pPr>
      <w:r>
        <w:t xml:space="preserve">In a city of stone and water, wood provides the soul. As we look to the future, it is imperative that we support and invest in this profession. The hands of the Carpenter shape not only our homes but also our cultural identity.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Craft of the Carpenter in Modern Russia</dc:title>
  <dc:creator/>
  <dc:language>en</dc:language>
  <cp:keywords/>
  <dcterms:created xsi:type="dcterms:W3CDTF">2026-07-29T20:35:39Z</dcterms:created>
  <dcterms:modified xsi:type="dcterms:W3CDTF">2026-07-29T20:35:39Z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