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Carpenter</w:t>
      </w:r>
      <w:r>
        <w:t xml:space="preserve"> </w:t>
      </w:r>
      <w:r>
        <w:t xml:space="preserve">in</w:t>
      </w:r>
      <w:r>
        <w:t xml:space="preserve"> </w:t>
      </w:r>
      <w:r>
        <w:t xml:space="preserve">Singapore</w:t>
      </w:r>
    </w:p>
    <w:bookmarkStart w:id="36" w:name="Xec61cabd4729811271f604fa346f9af0d081ed6"/>
    <w:p>
      <w:pPr>
        <w:pStyle w:val="Heading1"/>
      </w:pPr>
      <w:r>
        <w:t xml:space="preserve">Seminar Presentation Slides: The Carpenter in Singapore</w:t>
      </w:r>
    </w:p>
    <w:bookmarkStart w:id="20" w:name="Xb9632b11b4dfdc40f7196ed1cd499a879970aa3"/>
    <w:p>
      <w:pPr>
        <w:pStyle w:val="Heading2"/>
      </w:pPr>
      <w:r>
        <w:t xml:space="preserve">Title Slide: Mastering Craft in the Lion City</w:t>
      </w:r>
    </w:p>
    <w:p>
      <w:pPr>
        <w:pStyle w:val="FirstParagraph"/>
      </w:pPr>
      <w:r>
        <w:rPr>
          <w:bCs/>
          <w:b/>
        </w:rPr>
        <w:t xml:space="preserve">Presentation Title:</w:t>
      </w:r>
      <w:r>
        <w:t xml:space="preserve"> </w:t>
      </w:r>
      <w:r>
        <w:t xml:space="preserve">The Modern Carpenter: Evolution, Regulation, and Opportunity in Singapore’s Construction Landscape.</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Singapore Conference Hall, Singapore Singapore</w:t>
      </w:r>
    </w:p>
    <w:p>
      <w:pPr>
        <w:pStyle w:val="BodyText"/>
      </w:pPr>
      <w:r>
        <w:rPr>
          <w:iCs/>
          <w:i/>
        </w:rPr>
        <w:t xml:space="preserve">Note for Presenter: Welcome participants to this comprehensive overview of the carpentry trade in one of Asia's most dynamic construction markets.</w:t>
      </w:r>
    </w:p>
    <w:bookmarkEnd w:id="20"/>
    <w:bookmarkStart w:id="21" w:name="X9c6ed274cc9bd0697b0cac46e639b7fc268e0b4"/>
    <w:p>
      <w:pPr>
        <w:pStyle w:val="Heading2"/>
      </w:pPr>
      <w:r>
        <w:t xml:space="preserve">Seminar Presentation Slides: Agenda Overview</w:t>
      </w:r>
    </w:p>
    <w:p>
      <w:pPr>
        <w:pStyle w:val="FirstParagraph"/>
      </w:pPr>
      <w:r>
        <w:t xml:space="preserve">In this session, we will explore the multifaceted role of a Carpenter within the context of Singapore's urban development. The agenda is structured as follows:</w:t>
      </w:r>
    </w:p>
    <w:p>
      <w:pPr>
        <w:numPr>
          <w:ilvl w:val="0"/>
          <w:numId w:val="1001"/>
        </w:numPr>
        <w:pStyle w:val="Compact"/>
      </w:pPr>
      <w:r>
        <w:rPr>
          <w:bCs/>
          <w:b/>
        </w:rPr>
        <w:t xml:space="preserve">The Role Defined:</w:t>
      </w:r>
      <w:r>
        <w:t xml:space="preserve"> </w:t>
      </w:r>
      <w:r>
        <w:t xml:space="preserve">Understanding what a Carpenter does in modern construction.</w:t>
      </w:r>
    </w:p>
    <w:p>
      <w:pPr>
        <w:numPr>
          <w:ilvl w:val="0"/>
          <w:numId w:val="1001"/>
        </w:numPr>
        <w:pStyle w:val="Compact"/>
      </w:pPr>
      <w:r>
        <w:rPr>
          <w:bCs/>
          <w:b/>
        </w:rPr>
        <w:t xml:space="preserve">Singapore’s Regulatory Environment:</w:t>
      </w:r>
      <w:r>
        <w:t xml:space="preserve"> </w:t>
      </w:r>
      <w:r>
        <w:t xml:space="preserve">BCA, WSHC, and certification requirements.</w:t>
      </w:r>
    </w:p>
    <w:p>
      <w:pPr>
        <w:numPr>
          <w:ilvl w:val="0"/>
          <w:numId w:val="1001"/>
        </w:numPr>
        <w:pStyle w:val="Compact"/>
      </w:pPr>
      <w:r>
        <w:rPr>
          <w:bCs/>
          <w:b/>
        </w:rPr>
        <w:t xml:space="preserve">Tech-Driven Craftsmanship:</w:t>
      </w:r>
      <w:r>
        <w:t xml:space="preserve"> </w:t>
      </w:r>
      <w:r>
        <w:t xml:space="preserve">The impact of Building Information Modeling (BIM) and prefabrication.</w:t>
      </w:r>
    </w:p>
    <w:p>
      <w:pPr>
        <w:numPr>
          <w:ilvl w:val="0"/>
          <w:numId w:val="1001"/>
        </w:numPr>
        <w:pStyle w:val="Compact"/>
      </w:pPr>
      <w:r>
        <w:rPr>
          <w:bCs/>
          <w:b/>
        </w:rPr>
        <w:t xml:space="preserve">Career Pathways in Singapore Singapore:</w:t>
      </w:r>
      <w:r>
        <w:t xml:space="preserve"> </w:t>
      </w:r>
      <w:r>
        <w:t xml:space="preserve">From apprentice to master craftsman.</w:t>
      </w:r>
    </w:p>
    <w:p>
      <w:pPr>
        <w:numPr>
          <w:ilvl w:val="0"/>
          <w:numId w:val="1001"/>
        </w:numPr>
        <w:pStyle w:val="Compact"/>
      </w:pPr>
      <w:r>
        <w:rPr>
          <w:bCs/>
          <w:b/>
        </w:rPr>
        <w:t xml:space="preserve">Futures Trends:</w:t>
      </w:r>
      <w:r>
        <w:t xml:space="preserve"> </w:t>
      </w:r>
      <w:r>
        <w:t xml:space="preserve">Sustainability and green building practices.</w:t>
      </w:r>
    </w:p>
    <w:bookmarkEnd w:id="21"/>
    <w:bookmarkStart w:id="22" w:name="the-carpenter-more-than-just-woodworking"/>
    <w:p>
      <w:pPr>
        <w:pStyle w:val="Heading2"/>
      </w:pPr>
      <w:r>
        <w:t xml:space="preserve">The Carpenter: More Than Just Woodworking</w:t>
      </w:r>
    </w:p>
    <w:p>
      <w:pPr>
        <w:pStyle w:val="FirstParagraph"/>
      </w:pPr>
      <w:r>
        <w:t xml:space="preserve">In the context of a high-rise metropolis like Singapore, the role of a Carpenter has evolved significantly. A traditional view of a carpenter involves working solely with timber to create furniture or structural beams. However, in contemporary Singapore construction, the scope is much broader.</w:t>
      </w:r>
    </w:p>
    <w:p>
      <w:pPr>
        <w:pStyle w:val="BodyText"/>
      </w:pPr>
      <w:r>
        <w:t xml:space="preserve">A professional Carpenter today must be proficient in:</w:t>
      </w:r>
    </w:p>
    <w:p>
      <w:pPr>
        <w:numPr>
          <w:ilvl w:val="0"/>
          <w:numId w:val="1002"/>
        </w:numPr>
        <w:pStyle w:val="Compact"/>
      </w:pPr>
      <w:r>
        <w:rPr>
          <w:bCs/>
          <w:b/>
        </w:rPr>
        <w:t xml:space="preserve">Metal Framing and Drywall Installation:</w:t>
      </w:r>
      <w:r>
        <w:t xml:space="preserve"> </w:t>
      </w:r>
      <w:r>
        <w:t xml:space="preserve">Modern residential units often utilize steel studs instead of traditional timber framing due to fire safety regulations and material availability.</w:t>
      </w:r>
    </w:p>
    <w:p>
      <w:pPr>
        <w:numPr>
          <w:ilvl w:val="0"/>
          <w:numId w:val="1002"/>
        </w:numPr>
        <w:pStyle w:val="Compact"/>
      </w:pPr>
      <w:r>
        <w:rPr>
          <w:bCs/>
          <w:b/>
        </w:rPr>
        <w:t xml:space="preserve">Prefabricated Components:</w:t>
      </w:r>
      <w:r>
        <w:t xml:space="preserve"> </w:t>
      </w:r>
      <w:r>
        <w:t xml:space="preserve">Assembling pre-fabricated bathroom pods, kitchen modules, and wall panels that are manufactured off-site.</w:t>
      </w:r>
    </w:p>
    <w:p>
      <w:pPr>
        <w:numPr>
          <w:ilvl w:val="0"/>
          <w:numId w:val="1002"/>
        </w:numPr>
        <w:pStyle w:val="Compact"/>
      </w:pPr>
      <w:r>
        <w:rPr>
          <w:bCs/>
          <w:b/>
        </w:rPr>
        <w:t xml:space="preserve">Masonry Support:</w:t>
      </w:r>
      <w:r>
        <w:t xml:space="preserve"> </w:t>
      </w:r>
      <w:r>
        <w:t xml:space="preserve">Installing formwork for concrete structures, a critical component of Singapore’s high-rise infrastructure.</w:t>
      </w:r>
    </w:p>
    <w:p>
      <w:pPr>
        <w:pStyle w:val="FirstParagraph"/>
      </w:pPr>
      <w:r>
        <w:t xml:space="preserve">The Carpenter is a versatile tradesperson who adapts to the mixed-material reality of modern architecture in Singapore.</w:t>
      </w:r>
    </w:p>
    <w:bookmarkEnd w:id="22"/>
    <w:bookmarkStart w:id="26" w:name="the-regulatory-landscape-in-singapore"/>
    <w:p>
      <w:pPr>
        <w:pStyle w:val="Heading2"/>
      </w:pPr>
      <w:r>
        <w:t xml:space="preserve">The Regulatory Landscape in Singapore</w:t>
      </w:r>
    </w:p>
    <w:p>
      <w:pPr>
        <w:pStyle w:val="FirstParagraph"/>
      </w:pPr>
      <w:r>
        <w:t xml:space="preserve">Singapore operates under one of the most rigorous construction regulatory frameworks in the world. For any Carpenter seeking to work legally and safely, understanding these regulations is paramount.</w:t>
      </w:r>
    </w:p>
    <w:bookmarkStart w:id="23" w:name="X3cd47b040b5abedc12eb1c129d81ee45ed4023d"/>
    <w:p>
      <w:pPr>
        <w:pStyle w:val="Heading3"/>
      </w:pPr>
      <w:r>
        <w:t xml:space="preserve">The Building and Construction Authority (BCA)</w:t>
      </w:r>
    </w:p>
    <w:p>
      <w:pPr>
        <w:pStyle w:val="FirstParagraph"/>
      </w:pPr>
      <w:r>
        <w:t xml:space="preserve">The BCA oversees all major construction projects. A Carpenter must be familiar with technical standards regarding fire safety, structural integrity, and material quality. The BCA promotes the "Construction Industry Transformation Map" (ITM), which emphasizes automation and digitalization.</w:t>
      </w:r>
    </w:p>
    <w:bookmarkEnd w:id="23"/>
    <w:bookmarkStart w:id="24" w:name="workplace-safety-and-health-act-wsha"/>
    <w:p>
      <w:pPr>
        <w:pStyle w:val="Heading3"/>
      </w:pPr>
      <w:r>
        <w:t xml:space="preserve">Workplace Safety and Health Act (WSHA)</w:t>
      </w:r>
    </w:p>
    <w:p>
      <w:pPr>
        <w:pStyle w:val="FirstParagraph"/>
      </w:pPr>
      <w:r>
        <w:t xml:space="preserve">Safety is non-negotiable in Singapore. Every Carpenter must complete the Basic Occupational Safety and Health (BOSH) Course. Furthermore, specific certifications are required for working at heights, confined spaces, or operating heavy machinery such as circular saws and nail guns.</w:t>
      </w:r>
    </w:p>
    <w:bookmarkEnd w:id="24"/>
    <w:bookmarkStart w:id="25" w:name="skillsfuture-initiatives"/>
    <w:p>
      <w:pPr>
        <w:pStyle w:val="Heading3"/>
      </w:pPr>
      <w:r>
        <w:t xml:space="preserve">SkillsFuture Initiatives</w:t>
      </w:r>
    </w:p>
    <w:p>
      <w:pPr>
        <w:pStyle w:val="FirstParagraph"/>
      </w:pPr>
      <w:r>
        <w:t xml:space="preserve">The Singapore government actively supports upskilling through SkillsFuture. Carpenters can claim subsidies for courses related to advanced joinery, project management, and digital construction tools. This initiative ensures that the local workforce remains competitive and future-ready.</w:t>
      </w:r>
    </w:p>
    <w:bookmarkEnd w:id="25"/>
    <w:bookmarkEnd w:id="26"/>
    <w:bookmarkStart w:id="27" w:name="Xa95aee3ddbd0148994f4c1834b04f31c59f4a0a"/>
    <w:p>
      <w:pPr>
        <w:pStyle w:val="Heading2"/>
      </w:pPr>
      <w:r>
        <w:t xml:space="preserve">Tech-Driven Craftsmanship: The Digital Carpenter</w:t>
      </w:r>
    </w:p>
    <w:p>
      <w:pPr>
        <w:pStyle w:val="FirstParagraph"/>
      </w:pPr>
      <w:r>
        <w:t xml:space="preserve">Seminar Presentation Slides often underestimate the technological aspect of manual labor, but in Singapore, this is a critical distinction. The "Smart Nation" initiative has penetrated deep into construction sites.</w:t>
      </w:r>
    </w:p>
    <w:p>
      <w:pPr>
        <w:pStyle w:val="BodyText"/>
      </w:pPr>
      <w:r>
        <w:rPr>
          <w:bCs/>
          <w:b/>
        </w:rPr>
        <w:t xml:space="preserve">Building Information Modeling (BIM):</w:t>
      </w:r>
    </w:p>
    <w:p>
      <w:pPr>
        <w:numPr>
          <w:ilvl w:val="0"/>
          <w:numId w:val="1003"/>
        </w:numPr>
        <w:pStyle w:val="Compact"/>
      </w:pPr>
      <w:r>
        <w:t xml:space="preserve">Carpenters are increasingly required to interpret 3D BIM models. Instead of relying solely on 2D blueprints, workers use tablets and AR (Augmented Reality) devices to visualize exactly where a partition wall or cabinet should be installed.</w:t>
      </w:r>
    </w:p>
    <w:p>
      <w:pPr>
        <w:numPr>
          <w:ilvl w:val="0"/>
          <w:numId w:val="1003"/>
        </w:numPr>
        <w:pStyle w:val="Compact"/>
      </w:pPr>
      <w:r>
        <w:t xml:space="preserve">This reduces waste and ensures precision, which is vital in the tight spaces of Singaporean HDB (Housing &amp; Development Board) flats and private condos.</w:t>
      </w:r>
    </w:p>
    <w:p>
      <w:pPr>
        <w:pStyle w:val="FirstParagraph"/>
      </w:pPr>
      <w:r>
        <w:rPr>
          <w:bCs/>
          <w:b/>
        </w:rPr>
        <w:t xml:space="preserve">Prefabrication and Prefinished Modular Construction (PPMC):</w:t>
      </w:r>
    </w:p>
    <w:p>
      <w:pPr>
        <w:numPr>
          <w:ilvl w:val="0"/>
          <w:numId w:val="1004"/>
        </w:numPr>
        <w:pStyle w:val="Compact"/>
      </w:pPr>
      <w:r>
        <w:t xml:space="preserve">Singapore is a global leader in PPMC. The majority of carpentry work now involves assembling modular units rather than cutting wood on-site. A modern Carpenter acts more like a skilled assembler and finisher, ensuring that prefabricated elements fit seamlessly together.</w:t>
      </w:r>
    </w:p>
    <w:bookmarkEnd w:id="27"/>
    <w:bookmarkStart w:id="31" w:name="career-pathways-in-singapore-singapore"/>
    <w:p>
      <w:pPr>
        <w:pStyle w:val="Heading2"/>
      </w:pPr>
      <w:r>
        <w:t xml:space="preserve">Career Pathways in Singapore Singapore</w:t>
      </w:r>
    </w:p>
    <w:p>
      <w:pPr>
        <w:pStyle w:val="FirstParagraph"/>
      </w:pPr>
      <w:r>
        <w:t xml:space="preserve">The career trajectory for a Carpenter in Singapore is well-defined and supported by strong institutional frameworks. There are three primary pathways for entry and advancement.</w:t>
      </w:r>
    </w:p>
    <w:bookmarkStart w:id="28" w:name="the-apprenticeship-route-ite-polytechnic"/>
    <w:p>
      <w:pPr>
        <w:pStyle w:val="Heading3"/>
      </w:pPr>
      <w:r>
        <w:t xml:space="preserve">1. The Apprenticeship Route (ITE &amp; Polytechnic)</w:t>
      </w:r>
    </w:p>
    <w:p>
      <w:pPr>
        <w:pStyle w:val="FirstParagraph"/>
      </w:pPr>
      <w:r>
        <w:t xml:space="preserve">Candidates often start at the Institute of Technical Education (ITE) with the Nitec in Building Construction or Interior Product Design. From there, they can progress to a Diploma in Civil Engineering Technology or Architectural Studies from a polytechnic. This academic foundation is highly valued by employers.</w:t>
      </w:r>
    </w:p>
    <w:bookmarkEnd w:id="28"/>
    <w:bookmarkStart w:id="29" w:name="the-wshc-apprenticeship-scheme"/>
    <w:p>
      <w:pPr>
        <w:pStyle w:val="Heading3"/>
      </w:pPr>
      <w:r>
        <w:t xml:space="preserve">2. The WSHC Apprenticeship Scheme</w:t>
      </w:r>
    </w:p>
    <w:p>
      <w:pPr>
        <w:pStyle w:val="FirstParagraph"/>
      </w:pPr>
      <w:r>
        <w:t xml:space="preserve">The Workplace Safety and Health Council (WSHC) and BCA support apprenticeship schemes where individuals learn on the job under the mentorship of a Master Carpenter. This route allows for practical learning while earning a salary.</w:t>
      </w:r>
    </w:p>
    <w:bookmarkEnd w:id="29"/>
    <w:bookmarkStart w:id="30" w:name="career-progression"/>
    <w:p>
      <w:pPr>
        <w:pStyle w:val="Heading3"/>
      </w:pPr>
      <w:r>
        <w:t xml:space="preserve">3. Career Progression</w:t>
      </w:r>
    </w:p>
    <w:p>
      <w:pPr>
        <w:numPr>
          <w:ilvl w:val="0"/>
          <w:numId w:val="1005"/>
        </w:numPr>
        <w:pStyle w:val="Compact"/>
      </w:pPr>
      <w:r>
        <w:rPr>
          <w:bCs/>
          <w:b/>
        </w:rPr>
        <w:t xml:space="preserve">Journeyman Carpenter:</w:t>
      </w:r>
      <w:r>
        <w:t xml:space="preserve"> </w:t>
      </w:r>
      <w:r>
        <w:t xml:space="preserve">Capable of working independently on complex tasks.</w:t>
      </w:r>
    </w:p>
    <w:p>
      <w:pPr>
        <w:numPr>
          <w:ilvl w:val="0"/>
          <w:numId w:val="1005"/>
        </w:numPr>
        <w:pStyle w:val="Compact"/>
      </w:pPr>
      <w:r>
        <w:rPr>
          <w:bCs/>
          <w:b/>
        </w:rPr>
        <w:t xml:space="preserve">Carpentry Supervisor:</w:t>
      </w:r>
    </w:p>
    <w:p>
      <w:pPr>
        <w:numPr>
          <w:ilvl w:val="0"/>
          <w:numId w:val="1000"/>
        </w:numPr>
        <w:pStyle w:val="Compact"/>
      </w:pPr>
      <w:r>
        <w:t xml:space="preserve">The primary point of contact for site managers, responsible for coordinating teams and ensuring safety compliance.</w:t>
      </w:r>
    </w:p>
    <w:p>
      <w:pPr>
        <w:numPr>
          <w:ilvl w:val="0"/>
          <w:numId w:val="1006"/>
        </w:numPr>
        <w:pStyle w:val="Compact"/>
      </w:pPr>
      <w:r>
        <w:rPr>
          <w:bCs/>
          <w:b/>
        </w:rPr>
        <w:t xml:space="preserve">Carpentry Foreman/Manager:</w:t>
      </w:r>
    </w:p>
    <w:p>
      <w:pPr>
        <w:numPr>
          <w:ilvl w:val="0"/>
          <w:numId w:val="1000"/>
        </w:numPr>
        <w:pStyle w:val="Compact"/>
      </w:pPr>
      <w:r>
        <w:t xml:space="preserve">Oversight of multiple projects, budgeting, and resource allocation.</w:t>
      </w:r>
    </w:p>
    <w:bookmarkEnd w:id="30"/>
    <w:bookmarkEnd w:id="31"/>
    <w:bookmarkStart w:id="32" w:name="X876e697ce883f1b6dcb3fa162b96d80641efab3"/>
    <w:p>
      <w:pPr>
        <w:pStyle w:val="Heading2"/>
      </w:pPr>
      <w:r>
        <w:t xml:space="preserve">Sustainability and Green Building Practices</w:t>
      </w:r>
    </w:p>
    <w:p>
      <w:pPr>
        <w:pStyle w:val="FirstParagraph"/>
      </w:pPr>
      <w:r>
        <w:t xml:space="preserve">Singapore is committed to the Green Plan 2030. As a result, Carpenters are expected to engage with sustainable practices.</w:t>
      </w:r>
    </w:p>
    <w:p>
      <w:pPr>
        <w:pStyle w:val="BodyText"/>
      </w:pPr>
      <w:r>
        <w:rPr>
          <w:bCs/>
          <w:b/>
        </w:rPr>
        <w:t xml:space="preserve">Eco-Friendly Materials:</w:t>
      </w:r>
    </w:p>
    <w:p>
      <w:pPr>
        <w:numPr>
          <w:ilvl w:val="0"/>
          <w:numId w:val="1007"/>
        </w:numPr>
        <w:pStyle w:val="Compact"/>
      </w:pPr>
      <w:r>
        <w:t xml:space="preserve">Carpenters must be knowledgeable about alternative materials such as bamboo, reclaimed wood, and recycled composites. These materials are increasingly used in HDB renovations and boutique commercial developments to achieve Green Mark certification.</w:t>
      </w:r>
    </w:p>
    <w:p>
      <w:pPr>
        <w:pStyle w:val="FirstParagraph"/>
      </w:pPr>
      <w:r>
        <w:rPr>
          <w:bCs/>
          <w:b/>
        </w:rPr>
        <w:t xml:space="preserve">Waste Reduction:</w:t>
      </w:r>
    </w:p>
    <w:p>
      <w:pPr>
        <w:numPr>
          <w:ilvl w:val="0"/>
          <w:numId w:val="1008"/>
        </w:numPr>
        <w:pStyle w:val="Compact"/>
      </w:pPr>
      <w:r>
        <w:t xml:space="preserve">Sites in Singapore have strict waste management protocols. Carpenters play a key role in sorting sawdust, off-cuts, and packaging materials to ensure that a high percentage of construction waste is recycled or disposed of correctly.</w:t>
      </w:r>
    </w:p>
    <w:bookmarkEnd w:id="32"/>
    <w:bookmarkStart w:id="33" w:name="the-demand-for-skilled-trades"/>
    <w:p>
      <w:pPr>
        <w:pStyle w:val="Heading2"/>
      </w:pPr>
      <w:r>
        <w:t xml:space="preserve">The Demand for Skilled Trades</w:t>
      </w:r>
    </w:p>
    <w:p>
      <w:pPr>
        <w:pStyle w:val="FirstParagraph"/>
      </w:pPr>
      <w:r>
        <w:t xml:space="preserve">Seminar Presentation Slides must address the market reality: There is a significant shortage of skilled local Carpenters in Singapore. This is driven by:</w:t>
      </w:r>
    </w:p>
    <w:p>
      <w:pPr>
        <w:numPr>
          <w:ilvl w:val="0"/>
          <w:numId w:val="1009"/>
        </w:numPr>
        <w:pStyle w:val="Compact"/>
      </w:pPr>
      <w:r>
        <w:rPr>
          <w:bCs/>
          <w:b/>
        </w:rPr>
        <w:t xml:space="preserve">Aging Workforce:</w:t>
      </w:r>
      <w:r>
        <w:t xml:space="preserve"> </w:t>
      </w:r>
      <w:r>
        <w:t xml:space="preserve">Many veteran carpenters are retiring, creating a gap that needs to be filled.</w:t>
      </w:r>
    </w:p>
    <w:p>
      <w:pPr>
        <w:numPr>
          <w:ilvl w:val="0"/>
          <w:numId w:val="1009"/>
        </w:numPr>
        <w:pStyle w:val="Compact"/>
      </w:pPr>
      <w:r>
        <w:rPr>
          <w:bCs/>
          <w:b/>
        </w:rPr>
        <w:t xml:space="preserve">Rapid Urbanization:</w:t>
      </w:r>
      <w:r>
        <w:t xml:space="preserve"> </w:t>
      </w:r>
      <w:r>
        <w:t xml:space="preserve">Continuous development of residential and commercial spaces requires a steady influx of skilled labor.</w:t>
      </w:r>
    </w:p>
    <w:p>
      <w:pPr>
        <w:pStyle w:val="FirstParagraph"/>
      </w:pPr>
      <w:r>
        <w:t xml:space="preserve">This shortage presents an excellent opportunity for new entrants. With the right training, certification, and adaptability to technology, a Carpenter in Singapore can enjoy job security, competitive wages, and opportunities for entrepreneurship.</w:t>
      </w:r>
    </w:p>
    <w:bookmarkEnd w:id="33"/>
    <w:bookmarkStart w:id="34" w:name="seminar-presentation-slides-conclusion"/>
    <w:p>
      <w:pPr>
        <w:pStyle w:val="Heading2"/>
      </w:pPr>
      <w:r>
        <w:t xml:space="preserve">Seminar Presentation Slides: Conclusion</w:t>
      </w:r>
    </w:p>
    <w:p>
      <w:pPr>
        <w:pStyle w:val="FirstParagraph"/>
      </w:pPr>
      <w:r>
        <w:t xml:space="preserve">To summarize the key takeaways from this seminar regarding the Carpenter role in Singapore:</w:t>
      </w:r>
    </w:p>
    <w:p>
      <w:pPr>
        <w:numPr>
          <w:ilvl w:val="0"/>
          <w:numId w:val="1010"/>
        </w:numPr>
        <w:pStyle w:val="Compact"/>
      </w:pPr>
      <w:r>
        <w:t xml:space="preserve">The role has evolved from simple woodwork to complex, multi-material assembly and digital interpretation.</w:t>
      </w:r>
    </w:p>
    <w:p>
      <w:pPr>
        <w:numPr>
          <w:ilvl w:val="0"/>
          <w:numId w:val="1010"/>
        </w:numPr>
        <w:pStyle w:val="Compact"/>
      </w:pPr>
      <w:r>
        <w:t xml:space="preserve">Singapore’s regulatory environment is strict but supportive of professional development through SkillsFuture.</w:t>
      </w:r>
    </w:p>
    <w:p>
      <w:pPr>
        <w:pStyle w:val="FirstParagraph"/>
      </w:pPr>
      <w:r>
        <w:rPr>
          <w:bCs/>
          <w:b/>
        </w:rPr>
        <w:t xml:space="preserve">Final Thought:</w:t>
      </w:r>
    </w:p>
    <w:p>
      <w:pPr>
        <w:pStyle w:val="BodyText"/>
      </w:pPr>
      <w:r>
        <w:t xml:space="preserve">The Carpenter of tomorrow in Singapore is a hybrid professional: part craftsperson, part technologist, and strictly adherent to safety and sustainability standards. By embracing these changes, both individuals and the industry at large can thrive.</w:t>
      </w:r>
    </w:p>
    <w:bookmarkEnd w:id="34"/>
    <w:bookmarkStart w:id="35" w:name="qa-session"/>
    <w:p>
      <w:pPr>
        <w:pStyle w:val="Heading2"/>
      </w:pPr>
      <w:r>
        <w:t xml:space="preserve">Q&amp;A Session</w:t>
      </w:r>
    </w:p>
    <w:p>
      <w:pPr>
        <w:pStyle w:val="FirstParagraph"/>
      </w:pPr>
      <w:r>
        <w:rPr>
          <w:iCs/>
          <w:i/>
        </w:rPr>
        <w:t xml:space="preserve">We now open the floor for questions regarding apprenticeship applications, specific certification requirements, and technological tools used on site.</w:t>
      </w:r>
    </w:p>
    <w:p>
      <w:pPr>
        <w:pStyle w:val="BodyText"/>
      </w:pPr>
      <w:r>
        <w:rPr>
          <w:bCs/>
          <w:b/>
        </w:rPr>
        <w:t xml:space="preserve">Contact Information:</w:t>
      </w:r>
    </w:p>
    <w:p>
      <w:pPr>
        <w:numPr>
          <w:ilvl w:val="0"/>
          <w:numId w:val="1011"/>
        </w:numPr>
        <w:pStyle w:val="Compact"/>
      </w:pPr>
      <w:r>
        <w:t xml:space="preserve">Email: seminar@carpentersg.sg</w:t>
      </w:r>
    </w:p>
    <w:p>
      <w:pPr>
        <w:numPr>
          <w:ilvl w:val="0"/>
          <w:numId w:val="1011"/>
        </w:numPr>
        <w:pStyle w:val="Compact"/>
      </w:pPr>
      <w:r>
        <w:t xml:space="preserve">Websites: BCA Singapore, SkillsFuture Singapore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Carpenter in Singapore</dc:title>
  <dc:creator/>
  <dc:language>en</dc:language>
  <cp:keywords/>
  <dcterms:created xsi:type="dcterms:W3CDTF">2026-07-29T12:29:05Z</dcterms:created>
  <dcterms:modified xsi:type="dcterms:W3CDTF">2026-07-29T12:29:05Z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