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Barcelona</w:t>
      </w:r>
    </w:p>
    <w:bookmarkStart w:id="30" w:name="X5d43836da20749454498d3dfd491d497d8209bb"/>
    <w:p>
      <w:pPr>
        <w:pStyle w:val="Heading1"/>
      </w:pPr>
      <w:r>
        <w:t xml:space="preserve">Seminar Presentation Slides: The Art of the Carpenter in Spain Barcelona</w:t>
      </w:r>
    </w:p>
    <w:bookmarkStart w:id="20" w:name="Xdb9a4c4a5646ee94a50da8be234cac9f6840ed9"/>
    <w:p>
      <w:pPr>
        <w:pStyle w:val="Heading2"/>
      </w:pPr>
      <w:r>
        <w:t xml:space="preserve">Slide 1: Introduction to Woodwork Excellence</w:t>
      </w:r>
    </w:p>
    <w:p>
      <w:pPr>
        <w:pStyle w:val="FirstParagraph"/>
      </w:pPr>
      <w:r>
        <w:t xml:space="preserve">Welcome to this comprehensive seminar presentation dedicated to the profession of Carpenter, with a specific and critical focus on the vibrant city of Spain Barcelona. As we delve into this topic, it is imperative that we recognize the profound intersection between traditional craftsmanship and modern architectural demands. In Spain Barcelona, carpentry is not merely a trade; it is an integral component of preserving cultural heritage while driving contemporary urban development. This presentation will explore the historical roots, current market dynamics, regulatory environment, and future trends defining carpentry within this cosmopolitan hub.</w:t>
      </w:r>
    </w:p>
    <w:bookmarkEnd w:id="20"/>
    <w:bookmarkStart w:id="21" w:name="X220a579a020d398bd8b4c910871a7beea46d633"/>
    <w:p>
      <w:pPr>
        <w:pStyle w:val="Heading2"/>
      </w:pPr>
      <w:r>
        <w:t xml:space="preserve">Slide 2: Historical Context in Spain Barcelona</w:t>
      </w:r>
    </w:p>
    <w:p>
      <w:pPr>
        <w:pStyle w:val="FirstParagraph"/>
      </w:pPr>
      <w:r>
        <w:t xml:space="preserve">To understand the modern Carpenter in Spain Barcelona, one must look back at the rich history of Catalan architecture. From the Gothic Quarter to the Modernist masterpieces of Antoni Gaudí, wood has played a pivotal structural and decorative role. In Spain Barcelona, traditional carpentry techniques have been passed down through generations, often blended with distinct Catalan aesthetic sensibilities. The revival interest in restoring historic buildings within Spain Barcelona has created a renewed appreciation for skilled artisans who can replicate period-specific joinery and detailing. This historical reverence provides a unique foundation for the industry today.</w:t>
      </w:r>
    </w:p>
    <w:bookmarkEnd w:id="21"/>
    <w:bookmarkStart w:id="22" w:name="Xc5861dbd25e2be63f55f6f0a6b10ed15a9958da"/>
    <w:p>
      <w:pPr>
        <w:pStyle w:val="Heading2"/>
      </w:pPr>
      <w:r>
        <w:t xml:space="preserve">Slide 3: The Role of the Carpenter in Modern Construction</w:t>
      </w:r>
    </w:p>
    <w:p>
      <w:pPr>
        <w:pStyle w:val="FirstParagraph"/>
      </w:pPr>
      <w:r>
        <w:t xml:space="preserve">In contemporary Spain Barcelona, the role of a professional Carpenter extends far beyond simple frame construction. With high-density living and limited space, custom carpentry solutions are in high demand. Carpenters in Spain Barcelona are frequently tasked with designing modular furniture, built-in storage systems, and sophisticated interior fittings that maximize utility without sacrificing style. The integration of technology into woodworking allows for precision manufacturing that meets the exacting standards required by modern developers in Spain Barcelona. Whether working on residential apartments or commercial spaces, the Carpenter is a key collaborator in realizing architectural visions.</w:t>
      </w:r>
    </w:p>
    <w:bookmarkEnd w:id="22"/>
    <w:bookmarkStart w:id="23" w:name="Xdf74e4c76fbe17d9913ddfa7466543515920cde"/>
    <w:p>
      <w:pPr>
        <w:pStyle w:val="Heading2"/>
      </w:pPr>
      <w:r>
        <w:t xml:space="preserve">Slide 4: Material Sourcing and Sustainability</w:t>
      </w:r>
    </w:p>
    <w:p>
      <w:pPr>
        <w:pStyle w:val="FirstParagraph"/>
      </w:pPr>
      <w:r>
        <w:t xml:space="preserve">Sustainability is a paramount concern in modern carpentry, particularly in Spain Barcelona where green building certifications are increasingly mandatory. Carpenters must source materials responsibly, often looking toward locally harvested Mediterranean hardwoods or certified sustainable timber imports. In the context of Spain Barcelona, there is a growing trend towards using reclaimed wood from old industrial sites or demolished structures within the city. This practice not only reduces the carbon footprint but also adds historical character to new projects. Understanding material properties relevant to the humid coastal climate of Spain Barcelona is essential for longevity.</w:t>
      </w:r>
    </w:p>
    <w:bookmarkEnd w:id="23"/>
    <w:bookmarkStart w:id="24" w:name="Xb0aa4b371bb5136edd4fa6801595181debbd132"/>
    <w:p>
      <w:pPr>
        <w:pStyle w:val="Heading2"/>
      </w:pPr>
      <w:r>
        <w:t xml:space="preserve">Slide 5: Regulatory Landscape and Compliance</w:t>
      </w:r>
    </w:p>
    <w:p>
      <w:pPr>
        <w:pStyle w:val="FirstParagraph"/>
      </w:pPr>
      <w:r>
        <w:t xml:space="preserve">Navigating the legal framework for carpentry work in Spain Barcelona requires strict adherence to local building codes and safety regulations. The city council of Spain Barcelona has implemented rigorous standards regarding fire safety, structural integrity, and environmental impact. Carpenters must stay updated on these regulations to ensure compliance. Furthermore, obtaining the necessary certifications and licenses specific to operating a trade business in Catalonia is crucial. This seminar emphasizes that professionalism in Spain Barcelona involves not just technical skill but also legal diligence.</w:t>
      </w:r>
    </w:p>
    <w:bookmarkEnd w:id="24"/>
    <w:bookmarkStart w:id="25" w:name="slide-6-skill-development-and-education"/>
    <w:p>
      <w:pPr>
        <w:pStyle w:val="Heading2"/>
      </w:pPr>
      <w:r>
        <w:t xml:space="preserve">Slide 6: Skill Development and Education</w:t>
      </w:r>
    </w:p>
    <w:p>
      <w:pPr>
        <w:pStyle w:val="FirstParagraph"/>
      </w:pPr>
      <w:r>
        <w:t xml:space="preserve">The future of carpentry in Spain Barcelona relies heavily on education and vocational training. Local institutions are offering advanced courses that combine traditional hand-tool skills with CNC machinery operation. For aspiring Carpenters aiming to succeed in the competitive market of Spain Barcelona, a hybrid skill set is advantageous. Apprenticeships under master craftsmen remain a valuable pathway, providing insight into the nuanced preferences of clients who value authenticity and quality in Spain Barcelona.</w:t>
      </w:r>
    </w:p>
    <w:bookmarkEnd w:id="25"/>
    <w:bookmarkStart w:id="26" w:name="X961b22ed29b2383b10fe507df5da1c6d7fc3fef"/>
    <w:p>
      <w:pPr>
        <w:pStyle w:val="Heading2"/>
      </w:pPr>
      <w:r>
        <w:t xml:space="preserve">Slide 7: Market Trends and Economic Impact</w:t>
      </w:r>
    </w:p>
    <w:p>
      <w:pPr>
        <w:pStyle w:val="FirstParagraph"/>
      </w:pPr>
      <w:r>
        <w:t xml:space="preserve">The economic landscape for Carpenters in Spain Barcelona is robust, driven by tourism, real estate renovation, and interior design trends. High-end tourism has spurred demand for luxury accommodations featuring bespoke wooden elements. Additionally, the trend of renovating vintage apartments in neighborhoods like Eixample or Gracia keeps local carpenters busy with restoration and modernization projects. Understanding these economic drivers allows Carpenters to position their services effectively within the diverse sectors of Spain Barcelona.</w:t>
      </w:r>
    </w:p>
    <w:bookmarkEnd w:id="26"/>
    <w:bookmarkStart w:id="27" w:name="slide-8-challenges-and-opportunities"/>
    <w:p>
      <w:pPr>
        <w:pStyle w:val="Heading2"/>
      </w:pPr>
      <w:r>
        <w:t xml:space="preserve">Slide 8: Challenges and Opportunities</w:t>
      </w:r>
    </w:p>
    <w:p>
      <w:pPr>
        <w:pStyle w:val="FirstParagraph"/>
      </w:pPr>
      <w:r>
        <w:t xml:space="preserve">Despite the opportunities, Carpenters in Spain Barcelona face challenges such as material cost fluctuations and competition from mass-produced alternatives. However, the emphasis on customization and quality provides a competitive advantage for skilled artisans. Embracing digital marketing to showcase portfolios specifically targeting clients in Spain Barcelona can significantly enhance visibility. The key to success lies in differentiating through superior craftsmanship and customer service tailored to the unique tastes of the local population.</w:t>
      </w:r>
    </w:p>
    <w:bookmarkEnd w:id="27"/>
    <w:bookmarkStart w:id="28" w:name="slide-9-conclusion-and-future-outlook"/>
    <w:p>
      <w:pPr>
        <w:pStyle w:val="Heading2"/>
      </w:pPr>
      <w:r>
        <w:t xml:space="preserve">Slide 9: Conclusion and Future Outlook</w:t>
      </w:r>
    </w:p>
    <w:p>
      <w:pPr>
        <w:pStyle w:val="FirstParagraph"/>
      </w:pPr>
      <w:r>
        <w:t xml:space="preserve">In conclusion, the profession of Carpenter in Spain Barcelona stands at a crossroads where tradition meets innovation. By honoring historical techniques while adopting sustainable practices and modern technologies, Carpenters can thrive in this dynamic environment. The city of Spain Barcelona offers a fertile ground for those committed to excellence in woodwork. As we move forward, continuous adaptation and professional growth will be essential for maintaining the high standards associated with carpentry in this renowned Mediterranean city.</w:t>
      </w:r>
    </w:p>
    <w:bookmarkEnd w:id="28"/>
    <w:bookmarkStart w:id="29" w:name="slide-10-qa-session"/>
    <w:p>
      <w:pPr>
        <w:pStyle w:val="Heading2"/>
      </w:pPr>
      <w:r>
        <w:t xml:space="preserve">Slide 10: Q&amp;A Session</w:t>
      </w:r>
    </w:p>
    <w:p>
      <w:pPr>
        <w:pStyle w:val="FirstParagraph"/>
      </w:pPr>
      <w:r>
        <w:t xml:space="preserve">We now open the floor for questions regarding carpentry practices, business operations, and educational pathways specifically within Spain Barcelona. Please feel free to inquire about any aspect of this presentation.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Carpenter in Spain Barcelona</dc:title>
  <dc:creator/>
  <dc:language>en</dc:language>
  <cp:keywords/>
  <dcterms:created xsi:type="dcterms:W3CDTF">2026-07-29T08:37:02Z</dcterms:created>
  <dcterms:modified xsi:type="dcterms:W3CDTF">2026-07-29T08:37:02Z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