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Sudan</w:t>
      </w:r>
      <w:r>
        <w:t xml:space="preserve"> </w:t>
      </w:r>
      <w:r>
        <w:t xml:space="preserve">Khartoum</w:t>
      </w:r>
    </w:p>
    <w:bookmarkStart w:id="21" w:name="seminar-presentation-slides"/>
    <w:p>
      <w:pPr>
        <w:pStyle w:val="Heading1"/>
      </w:pPr>
      <w:r>
        <w:t xml:space="preserve">Seminar Presentation Slides</w:t>
      </w:r>
    </w:p>
    <w:bookmarkStart w:id="20" w:name="Xa9bdedcc50c33ce45d37686cc926eb4ba254fb7"/>
    <w:p>
      <w:pPr>
        <w:pStyle w:val="Heading2"/>
      </w:pPr>
      <w:r>
        <w:t xml:space="preserve">The Art and Industry of the Carpenter in Sudan Khartoum</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Community Hall, Omdurman/Khartoum Metro Area</w:t>
      </w:r>
      <w:r>
        <w:br/>
      </w:r>
    </w:p>
    <w:p>
      <w:pPr>
        <w:pStyle w:val="BodyText"/>
      </w:pPr>
      <w:r>
        <w:t xml:space="preserve">Purpose:To explore the cultural, economic, and practical significance of carpentry in the capital region.</w:t>
      </w:r>
    </w:p>
    <w:bookmarkEnd w:id="20"/>
    <w:bookmarkEnd w:id="21"/>
    <w:bookmarkStart w:id="22" w:name="slide-1-introduction-to-the-seminar"/>
    <w:p>
      <w:pPr>
        <w:pStyle w:val="Heading2"/>
      </w:pPr>
      <w:r>
        <w:t xml:space="preserve">Slide 1: Introduction to the Seminar</w:t>
      </w:r>
    </w:p>
    <w:p>
      <w:pPr>
        <w:pStyle w:val="FirstParagraph"/>
      </w:pPr>
      <w:r>
        <w:t xml:space="preserve">Welcome to this comprehensive seminar dedicated to a profession that is often unsung but absolutely vital to the structural and aesthetic integrity of homes and businesses across Sudan. Today, we focus specifically on the context of</w:t>
      </w:r>
      <w:r>
        <w:t xml:space="preserve"> </w:t>
      </w:r>
      <w:r>
        <w:rPr>
          <w:bCs/>
          <w:b/>
        </w:rPr>
        <w:t xml:space="preserve">Sudan Khartoum</w:t>
      </w:r>
      <w:r>
        <w:t xml:space="preserve">, a city where traditional craftsmanship meets modern construction demands.</w:t>
      </w:r>
    </w:p>
    <w:p>
      <w:pPr>
        <w:pStyle w:val="BodyText"/>
      </w:pPr>
      <w:r>
        <w:t xml:space="preserve">The role of the</w:t>
      </w:r>
      <w:r>
        <w:t xml:space="preserve"> </w:t>
      </w:r>
      <w:r>
        <w:rPr>
          <w:bCs/>
          <w:b/>
        </w:rPr>
        <w:t xml:space="preserve">Carpenter</w:t>
      </w:r>
      <w:r>
        <w:t xml:space="preserve"> </w:t>
      </w:r>
      <w:r>
        <w:t xml:space="preserve">extends far beyond simple wood assembly. In our capital, carpentry is intertwined with history, climate adaptation, and economic survival. This presentation aims to elevate the understanding of this trade among urban planners, homeowners, and fellow artisans.</w:t>
      </w:r>
    </w:p>
    <w:bookmarkEnd w:id="22"/>
    <w:bookmarkStart w:id="23" w:name="X7efce6293683ec2f65a6f8d0760f80d604c5ce3"/>
    <w:p>
      <w:pPr>
        <w:pStyle w:val="Heading2"/>
      </w:pPr>
      <w:r>
        <w:t xml:space="preserve">Slide 2: Historical Context of Carpentry in Sudan Khartoum</w:t>
      </w:r>
    </w:p>
    <w:p>
      <w:pPr>
        <w:pStyle w:val="FirstParagraph"/>
      </w:pPr>
      <w:r>
        <w:t xml:space="preserve">To understand the present, we must look to the past. In traditional Sudanese architecture, particularly in older districts of Khartoum such as Omdurman and Shambat, wood was a primary material for structural support and decoration. Before the widespread use of reinforced concrete, local timber was essential for roof beams (known locally as</w:t>
      </w:r>
      <w:r>
        <w:t xml:space="preserve"> </w:t>
      </w:r>
      <w:r>
        <w:rPr>
          <w:iCs/>
          <w:i/>
        </w:rPr>
        <w:t xml:space="preserve">Asal</w:t>
      </w:r>
      <w:r>
        <w:t xml:space="preserve">) and decorative latticework.</w:t>
      </w:r>
    </w:p>
    <w:p>
      <w:pPr>
        <w:pStyle w:val="BodyText"/>
      </w:pPr>
      <w:r>
        <w:t xml:space="preserve">The</w:t>
      </w:r>
      <w:r>
        <w:t xml:space="preserve"> </w:t>
      </w:r>
      <w:r>
        <w:rPr>
          <w:bCs/>
          <w:b/>
        </w:rPr>
        <w:t xml:space="preserve">Carpenter</w:t>
      </w:r>
      <w:r>
        <w:t xml:space="preserve"> </w:t>
      </w:r>
      <w:r>
        <w:t xml:space="preserve">in historic Khartoum was not merely a worker but an artisan who understood the local acacia species. These trees, native to the Sahel region, provided durable wood that could withstand the intense heat of the Sudanese climate. The traditional designs often featured intricate carvings that served both aesthetic purposes and ventilation functions in hot summers.</w:t>
      </w:r>
    </w:p>
    <w:bookmarkEnd w:id="23"/>
    <w:bookmarkStart w:id="24" w:name="X643f9388e5de6e3f2303fca597f5d6f615cf762"/>
    <w:p>
      <w:pPr>
        <w:pStyle w:val="Heading2"/>
      </w:pPr>
      <w:r>
        <w:t xml:space="preserve">Slide 3: Material Sourcing and Sustainability Challenges</w:t>
      </w:r>
    </w:p>
    <w:p>
      <w:pPr>
        <w:pStyle w:val="FirstParagraph"/>
      </w:pPr>
      <w:r>
        <w:t xml:space="preserve">A critical aspect of being a modern</w:t>
      </w:r>
      <w:r>
        <w:t xml:space="preserve"> </w:t>
      </w:r>
      <w:r>
        <w:rPr>
          <w:bCs/>
          <w:b/>
        </w:rPr>
        <w:t xml:space="preserve">Carpenter</w:t>
      </w:r>
      <w:r>
        <w:t xml:space="preserve"> </w:t>
      </w:r>
      <w:r>
        <w:t xml:space="preserve">in Sudan is the challenge of material sourcing. Deforestation has been a pressing issue across Sudan, making high-quality local timber increasingly scarce and expensive in Khartoum.</w:t>
      </w:r>
    </w:p>
    <w:p>
      <w:pPr>
        <w:numPr>
          <w:ilvl w:val="0"/>
          <w:numId w:val="1001"/>
        </w:numPr>
        <w:pStyle w:val="Compact"/>
      </w:pPr>
      <w:r>
        <w:rPr>
          <w:bCs/>
          <w:b/>
        </w:rPr>
        <w:t xml:space="preserve">Eucalyptus:</w:t>
      </w:r>
      <w:r>
        <w:t xml:space="preserve"> </w:t>
      </w:r>
      <w:r>
        <w:t xml:space="preserve">Widely used today due to its fast growth, though it requires specific treatment against pests.</w:t>
      </w:r>
    </w:p>
    <w:p>
      <w:pPr>
        <w:numPr>
          <w:ilvl w:val="0"/>
          <w:numId w:val="1001"/>
        </w:numPr>
        <w:pStyle w:val="Compact"/>
      </w:pPr>
      <w:r>
        <w:rPr>
          <w:bCs/>
          <w:b/>
        </w:rPr>
        <w:t xml:space="preserve">Mangrove Wood:</w:t>
      </w:r>
      <w:r>
        <w:t xml:space="preserve"> </w:t>
      </w:r>
      <w:r>
        <w:t xml:space="preserve">Historically significant for boat building and heavy construction along the Nile, though its use is now regulated.</w:t>
      </w:r>
    </w:p>
    <w:p>
      <w:pPr>
        <w:numPr>
          <w:ilvl w:val="0"/>
          <w:numId w:val="1001"/>
        </w:numPr>
        <w:pStyle w:val="Compact"/>
      </w:pPr>
      <w:r>
        <w:rPr>
          <w:bCs/>
          <w:b/>
        </w:rPr>
        <w:t xml:space="preserve">Synthetic Alternatives:</w:t>
      </w:r>
      <w:r>
        <w:t xml:space="preserve"> </w:t>
      </w:r>
      <w:r>
        <w:t xml:space="preserve">The rise of MDF (Medium-Density Fiberboard) and engineered wood has changed the landscape for</w:t>
      </w:r>
      <w:r>
        <w:t xml:space="preserve"> </w:t>
      </w:r>
      <w:r>
        <w:rPr>
          <w:bCs/>
          <w:b/>
        </w:rPr>
        <w:t xml:space="preserve">Carpenters</w:t>
      </w:r>
      <w:r>
        <w:t xml:space="preserve">. These materials are more consistent in Khartoum’s market but require different tools and techniques compared to traditional solid wood.</w:t>
      </w:r>
    </w:p>
    <w:bookmarkEnd w:id="24"/>
    <w:bookmarkStart w:id="25" w:name="X7fed3841fea3cbbc54d7eb6a67a6524e8c6d2b7"/>
    <w:p>
      <w:pPr>
        <w:pStyle w:val="Heading2"/>
      </w:pPr>
      <w:r>
        <w:t xml:space="preserve">Slide 4: The Economic Impact of Carpentry in the Capital</w:t>
      </w:r>
    </w:p>
    <w:p>
      <w:pPr>
        <w:pStyle w:val="FirstParagraph"/>
      </w:pPr>
      <w:r>
        <w:t xml:space="preserve">The construction boom in Sudan Khartoum has created a robust demand for skilled labor. The</w:t>
      </w:r>
      <w:r>
        <w:t xml:space="preserve"> </w:t>
      </w:r>
      <w:r>
        <w:rPr>
          <w:bCs/>
          <w:b/>
        </w:rPr>
        <w:t xml:space="preserve">Carpenter</w:t>
      </w:r>
      <w:r>
        <w:t xml:space="preserve"> </w:t>
      </w:r>
      <w:r>
        <w:t xml:space="preserve">is central to this economy. From building new residential compounds in North Khartoum to renovating older structures downtown, the trade provides livelihoods for thousands of families.</w:t>
      </w:r>
    </w:p>
    <w:p>
      <w:pPr>
        <w:pStyle w:val="BodyText"/>
      </w:pPr>
      <w:r>
        <w:t xml:space="preserve">However, the economic landscape is shifting. With inflation affecting material costs in Khartoum,</w:t>
      </w:r>
      <w:r>
        <w:t xml:space="preserve"> </w:t>
      </w:r>
      <w:r>
        <w:rPr>
          <w:bCs/>
          <w:b/>
        </w:rPr>
        <w:t xml:space="preserve">Carpenters</w:t>
      </w:r>
      <w:r>
        <w:t xml:space="preserve"> </w:t>
      </w:r>
      <w:r>
        <w:t xml:space="preserve">must be adept at budget management and waste reduction. Efficiency is no longer just about speed; it is about financial survival. Many young apprentices in Sudan are now looking for ways to integrate business skills with their woodworking talents to thrive in the volatile economic environment.</w:t>
      </w:r>
    </w:p>
    <w:bookmarkEnd w:id="25"/>
    <w:bookmarkStart w:id="26" w:name="slide-5-modern-techniques-and-tools"/>
    <w:p>
      <w:pPr>
        <w:pStyle w:val="Heading2"/>
      </w:pPr>
      <w:r>
        <w:t xml:space="preserve">Slide 5: Modern Techniques and Tools</w:t>
      </w:r>
    </w:p>
    <w:p>
      <w:pPr>
        <w:pStyle w:val="FirstParagraph"/>
      </w:pPr>
      <w:r>
        <w:t xml:space="preserve">Gone are the days when a hand saw and chisel were sufficient for all tasks in Sudan Khartoum. The modern professional</w:t>
      </w:r>
      <w:r>
        <w:t xml:space="preserve"> </w:t>
      </w:r>
      <w:r>
        <w:rPr>
          <w:bCs/>
          <w:b/>
        </w:rPr>
        <w:t xml:space="preserve">Carpenter</w:t>
      </w:r>
      <w:r>
        <w:t xml:space="preserve"> </w:t>
      </w:r>
      <w:r>
        <w:t xml:space="preserve">utilizes power tools to ensure precision and safety.</w:t>
      </w:r>
    </w:p>
    <w:p>
      <w:pPr>
        <w:numPr>
          <w:ilvl w:val="0"/>
          <w:numId w:val="1002"/>
        </w:numPr>
        <w:pStyle w:val="Compact"/>
      </w:pPr>
      <w:r>
        <w:rPr>
          <w:bCs/>
          <w:b/>
        </w:rPr>
        <w:t xml:space="preserve">Circular Saws and Planers:</w:t>
      </w:r>
      <w:r>
        <w:t xml:space="preserve"> </w:t>
      </w:r>
      <w:r>
        <w:t xml:space="preserve">Essential for cutting large volumes of material quickly, a necessity given the high cost of wood in the current market.</w:t>
      </w:r>
    </w:p>
    <w:p>
      <w:pPr>
        <w:numPr>
          <w:ilvl w:val="0"/>
          <w:numId w:val="1002"/>
        </w:numPr>
        <w:pStyle w:val="Compact"/>
      </w:pPr>
      <w:r>
        <w:rPr>
          <w:bCs/>
          <w:b/>
        </w:rPr>
        <w:t xml:space="preserve">Nail Guns:</w:t>
      </w:r>
      <w:r>
        <w:t xml:space="preserve"> </w:t>
      </w:r>
      <w:r>
        <w:t xml:space="preserve">Increasingly common in commercial projects, offering speed and consistency.</w:t>
      </w:r>
    </w:p>
    <w:p>
      <w:pPr>
        <w:numPr>
          <w:ilvl w:val="0"/>
          <w:numId w:val="1002"/>
        </w:numPr>
        <w:pStyle w:val="Compact"/>
      </w:pPr>
      <w:r>
        <w:rPr>
          <w:bCs/>
          <w:b/>
        </w:rPr>
        <w:t xml:space="preserve">CNC Machines:</w:t>
      </w:r>
      <w:r>
        <w:t xml:space="preserve"> </w:t>
      </w:r>
      <w:r>
        <w:t xml:space="preserve">While still rare in residential settings, small-scale CNC routers are beginning to appear in Khartoum’s furniture manufacturing hubs, allowing for complex geometric designs that were previously impossible to achieve manually.</w:t>
      </w:r>
    </w:p>
    <w:bookmarkEnd w:id="26"/>
    <w:bookmarkStart w:id="27" w:name="slide-6-design-trends-in-sudan-khartoum"/>
    <w:p>
      <w:pPr>
        <w:pStyle w:val="Heading2"/>
      </w:pPr>
      <w:r>
        <w:t xml:space="preserve">Slide 6: Design Trends in Sudan Khartoum</w:t>
      </w:r>
    </w:p>
    <w:p>
      <w:pPr>
        <w:pStyle w:val="FirstParagraph"/>
      </w:pPr>
      <w:r>
        <w:t xml:space="preserve">The aesthetic preferences of clients in Sudan Khartoum are evolving. There is a growing appreciation for minimalist modern designs that contrast with the ornate traditional styles of the past.</w:t>
      </w:r>
    </w:p>
    <w:p>
      <w:pPr>
        <w:pStyle w:val="BodyText"/>
      </w:pPr>
      <w:r>
        <w:rPr>
          <w:bCs/>
          <w:b/>
        </w:rPr>
        <w:t xml:space="preserve">Carpenters</w:t>
      </w:r>
      <w:r>
        <w:t xml:space="preserve"> </w:t>
      </w:r>
      <w:r>
        <w:t xml:space="preserve">today must be versatile. They are frequently asked to install:</w:t>
      </w:r>
      <w:r>
        <w:br/>
      </w:r>
      <w:r>
        <w:t xml:space="preserve">- Modern kitchen cabinetry using laminated boards.</w:t>
      </w:r>
      <w:r>
        <w:br/>
      </w:r>
      <w:r>
        <w:t xml:space="preserve">- Wardrobes and built-in storage solutions that maximize space in smaller urban apartments.</w:t>
      </w:r>
      <w:r>
        <w:br/>
      </w:r>
      <w:r>
        <w:t xml:space="preserve">- Decorative ceilings and false walls that incorporate lighting fixtures.</w:t>
      </w:r>
    </w:p>
    <w:p>
      <w:pPr>
        <w:pStyle w:val="BodyText"/>
      </w:pPr>
      <w:r>
        <w:t xml:space="preserve">This versatility requires continuous learning. A successful carpenter in Khartoum must keep up with global trends while respecting local cultural nuances regarding privacy and family living spaces.</w:t>
      </w:r>
    </w:p>
    <w:bookmarkEnd w:id="27"/>
    <w:bookmarkStart w:id="28" w:name="X19903156cd850c75789cbaa236f03c62d844b00"/>
    <w:p>
      <w:pPr>
        <w:pStyle w:val="Heading2"/>
      </w:pPr>
      <w:r>
        <w:t xml:space="preserve">Slide 7: Safety, Health, and Occupational Challenges</w:t>
      </w:r>
    </w:p>
    <w:p>
      <w:pPr>
        <w:pStyle w:val="FirstParagraph"/>
      </w:pPr>
      <w:r>
        <w:t xml:space="preserve">We cannot discuss the role of the</w:t>
      </w:r>
      <w:r>
        <w:t xml:space="preserve"> </w:t>
      </w:r>
      <w:r>
        <w:rPr>
          <w:bCs/>
          <w:b/>
        </w:rPr>
        <w:t xml:space="preserve">Carpenter</w:t>
      </w:r>
      <w:r>
        <w:t xml:space="preserve"> </w:t>
      </w:r>
      <w:r>
        <w:t xml:space="preserve">without addressing safety. In many parts of Sudan Khartoum, formal safety regulations are not strictly enforced in small workshops or residential sites.</w:t>
      </w:r>
    </w:p>
    <w:p>
      <w:pPr>
        <w:numPr>
          <w:ilvl w:val="0"/>
          <w:numId w:val="1003"/>
        </w:numPr>
        <w:pStyle w:val="Compact"/>
      </w:pPr>
      <w:r>
        <w:rPr>
          <w:bCs/>
          <w:b/>
        </w:rPr>
        <w:t xml:space="preserve">Dust Inhalation:</w:t>
      </w:r>
      <w:r>
        <w:t xml:space="preserve"> </w:t>
      </w:r>
      <w:r>
        <w:t xml:space="preserve">Wood dust is a significant health hazard. Carpenters need access to proper masks and ventilation systems.</w:t>
      </w:r>
    </w:p>
    <w:p>
      <w:pPr>
        <w:numPr>
          <w:ilvl w:val="0"/>
          <w:numId w:val="1003"/>
        </w:numPr>
        <w:pStyle w:val="Compact"/>
      </w:pPr>
      <w:r>
        <w:rPr>
          <w:bCs/>
          <w:b/>
        </w:rPr>
        <w:t xml:space="preserve">Noise Pollution:</w:t>
      </w:r>
      <w:r>
        <w:t xml:space="preserve"> </w:t>
      </w:r>
      <w:r>
        <w:t xml:space="preserve">Power tools generate high decibels, leading to long-term hearing damage without protection.</w:t>
      </w:r>
    </w:p>
    <w:p>
      <w:pPr>
        <w:numPr>
          <w:ilvl w:val="0"/>
          <w:numId w:val="1003"/>
        </w:numPr>
        <w:pStyle w:val="Compact"/>
      </w:pPr>
      <w:r>
        <w:rPr>
          <w:bCs/>
          <w:b/>
        </w:rPr>
        <w:t xml:space="preserve">Ergonomics:</w:t>
      </w:r>
      <w:r>
        <w:t xml:space="preserve"> </w:t>
      </w:r>
      <w:r>
        <w:t xml:space="preserve">The physical toll of carpentry is high. Proper posture and equipment are essential for longevity in the trade.</w:t>
      </w:r>
    </w:p>
    <w:p>
      <w:pPr>
        <w:pStyle w:val="FirstParagraph"/>
      </w:pPr>
      <w:r>
        <w:t xml:space="preserve">This seminar calls for a collective effort to promote safety standards among apprenticeships and workshops in the capital.</w:t>
      </w:r>
    </w:p>
    <w:bookmarkEnd w:id="28"/>
    <w:bookmarkStart w:id="29" w:name="Xa7b22499b3405108a7a075dcf8e1f6cbdcf1552"/>
    <w:p>
      <w:pPr>
        <w:pStyle w:val="Heading2"/>
      </w:pPr>
      <w:r>
        <w:t xml:space="preserve">Slide 8: The Future of Carpentry in Sudan Khartoum</w:t>
      </w:r>
    </w:p>
    <w:p>
      <w:pPr>
        <w:pStyle w:val="FirstParagraph"/>
      </w:pPr>
      <w:r>
        <w:t xml:space="preserve">The future of the trade in Sudan Khartoum lies in education and adaptation. We propose the establishment of vocational centers that combine traditional woodworking heritage with modern industrial techniques.</w:t>
      </w:r>
    </w:p>
    <w:p>
      <w:pPr>
        <w:pStyle w:val="BodyText"/>
      </w:pPr>
      <w:r>
        <w:rPr>
          <w:bCs/>
          <w:b/>
        </w:rPr>
        <w:t xml:space="preserve">Carpenters</w:t>
      </w:r>
      <w:r>
        <w:t xml:space="preserve"> </w:t>
      </w:r>
      <w:r>
        <w:t xml:space="preserve">must be viewed not just as manual laborers, but as skilled technical professionals. There is a need for certification programs that validate skills, which can help in securing contracts with larger construction firms and international developers operating in Sudan.</w:t>
      </w:r>
    </w:p>
    <w:p>
      <w:pPr>
        <w:numPr>
          <w:ilvl w:val="0"/>
          <w:numId w:val="1004"/>
        </w:numPr>
        <w:pStyle w:val="Compact"/>
      </w:pPr>
      <w:r>
        <w:t xml:space="preserve">Promotion of sustainable forestry practices.</w:t>
      </w:r>
    </w:p>
    <w:p>
      <w:pPr>
        <w:numPr>
          <w:ilvl w:val="0"/>
          <w:numId w:val="1004"/>
        </w:numPr>
        <w:pStyle w:val="Compact"/>
      </w:pPr>
      <w:r>
        <w:t xml:space="preserve">Digital literacy for ordering materials and managing projects online.</w:t>
      </w:r>
    </w:p>
    <w:p>
      <w:pPr>
        <w:numPr>
          <w:ilvl w:val="0"/>
          <w:numId w:val="1004"/>
        </w:numPr>
        <w:pStyle w:val="Compact"/>
      </w:pPr>
      <w:r>
        <w:t xml:space="preserve">Export potential: High-quality handmade Sudanese woodcrafts can be marketed internationally, provided quality control is maintained by skilled master carpenters.</w:t>
      </w:r>
    </w:p>
    <w:bookmarkEnd w:id="29"/>
    <w:bookmarkStart w:id="30" w:name="slide-9-conclusion-and-call-to-action"/>
    <w:p>
      <w:pPr>
        <w:pStyle w:val="Heading2"/>
      </w:pPr>
      <w:r>
        <w:t xml:space="preserve">Slide 9: Conclusion and Call to Action</w:t>
      </w:r>
    </w:p>
    <w:p>
      <w:pPr>
        <w:pStyle w:val="FirstParagraph"/>
      </w:pPr>
      <w:r>
        <w:t xml:space="preserve">In conclusion, the</w:t>
      </w:r>
      <w:r>
        <w:t xml:space="preserve"> </w:t>
      </w:r>
      <w:r>
        <w:rPr>
          <w:bCs/>
          <w:b/>
        </w:rPr>
        <w:t xml:space="preserve">Carpenter</w:t>
      </w:r>
      <w:r>
        <w:t xml:space="preserve"> </w:t>
      </w:r>
      <w:r>
        <w:t xml:space="preserve">remains a cornerstone of construction and daily life in Sudan Khartoum. From the foundations of homes to the details of furniture, their work shapes our environment.</w:t>
      </w:r>
    </w:p>
    <w:p>
      <w:pPr>
        <w:pStyle w:val="BodyText"/>
      </w:pPr>
      <w:r>
        <w:t xml:space="preserve">We call upon:</w:t>
      </w:r>
      <w:r>
        <w:br/>
      </w:r>
      <w:r>
        <w:t xml:space="preserve">-</w:t>
      </w:r>
      <w:r>
        <w:rPr>
          <w:bCs/>
          <w:b/>
        </w:rPr>
        <w:t xml:space="preserve">Government Bodies:</w:t>
      </w:r>
      <w:r>
        <w:t xml:space="preserve"> </w:t>
      </w:r>
      <w:r>
        <w:t xml:space="preserve">To regulate material imports and support local forestry initiatives.</w:t>
      </w:r>
      <w:r>
        <w:br/>
      </w:r>
      <w:r>
        <w:t xml:space="preserve">-</w:t>
      </w:r>
      <w:r>
        <w:rPr>
          <w:bCs/>
          <w:b/>
        </w:rPr>
        <w:t xml:space="preserve">Educational Institutions:</w:t>
      </w:r>
      <w:r>
        <w:t xml:space="preserve"> </w:t>
      </w:r>
      <w:r>
        <w:t xml:space="preserve">To integrate carpentry into technical curricula with a focus on modern safety and design.</w:t>
      </w:r>
      <w:r>
        <w:br/>
      </w:r>
      <w:r>
        <w:t xml:space="preserve">-</w:t>
      </w:r>
      <w:r>
        <w:rPr>
          <w:bCs/>
          <w:b/>
        </w:rPr>
        <w:t xml:space="preserve">The Community:</w:t>
      </w:r>
      <w:r>
        <w:t xml:space="preserve"> </w:t>
      </w:r>
      <w:r>
        <w:t xml:space="preserve">To value the craftsmanship of local carpenters by seeking skilled labor rather than cutting corners.</w:t>
      </w:r>
    </w:p>
    <w:p>
      <w:pPr>
        <w:pStyle w:val="BodyText"/>
      </w:pPr>
      <w:r>
        <w:t xml:space="preserve">Let us honor the tradition of the Sudanese woodworker while empowering them with the tools and knowledge needed for a prosperous future.</w:t>
      </w:r>
    </w:p>
    <w:bookmarkEnd w:id="30"/>
    <w:p>
      <w:pPr>
        <w:pStyle w:val="BodyText"/>
      </w:pPr>
      <w:r>
        <w:t xml:space="preserve">© 2023 Seminar on Construction Trades. All Rights Reserved.</w:t>
      </w:r>
      <w:r>
        <w:br/>
      </w:r>
      <w:r>
        <w:t xml:space="preserve">Presented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Carpenter in Sudan Khartoum</dc:title>
  <dc:creator/>
  <dc:language>en</dc:language>
  <cp:keywords/>
  <dcterms:created xsi:type="dcterms:W3CDTF">2026-07-29T09:56:53Z</dcterms:created>
  <dcterms:modified xsi:type="dcterms:W3CDTF">2026-07-29T09:56:53Z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