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Carpentry</w:t>
      </w:r>
      <w:r>
        <w:t xml:space="preserve"> </w:t>
      </w:r>
      <w:r>
        <w:t xml:space="preserve">in</w:t>
      </w:r>
      <w:r>
        <w:t xml:space="preserve"> </w:t>
      </w:r>
      <w:r>
        <w:t xml:space="preserve">Kampala</w:t>
      </w:r>
    </w:p>
    <w:bookmarkStart w:id="29" w:name="X1fb9c47e0947c41a393f5418a83b4eb35c763ae"/>
    <w:p>
      <w:pPr>
        <w:pStyle w:val="Heading1"/>
      </w:pPr>
      <w:r>
        <w:t xml:space="preserve">Seminar Presentation Slides: Carpentry in Kampala, Uganda</w:t>
      </w:r>
    </w:p>
    <w:bookmarkStart w:id="20" w:name="Xf337a17e787cfeb57bab5782d471d34fb884b95"/>
    <w:p>
      <w:pPr>
        <w:pStyle w:val="Heading2"/>
      </w:pPr>
      <w:r>
        <w:t xml:space="preserve">Welcome and Introduction to Carpenter Trades in Uganda Kampala</w:t>
      </w:r>
    </w:p>
    <w:p>
      <w:pPr>
        <w:pStyle w:val="FirstParagraph"/>
      </w:pPr>
      <w:r>
        <w:t xml:space="preserve">Welcome everyone to this comprehensive seminar focused on the carpentry industry. This presentation is specifically tailored for the dynamic economic environment of Uganda, with a primary focus on Kampala, the capital city. Carpentry is not just a trade; it is a cornerstone of construction and interior design in Uganda Kampala. As we explore this topic, we will examine how traditional craftsmanship meets modern building demands in one of Africa’s most rapidly developing urban centers.</w:t>
      </w:r>
    </w:p>
    <w:bookmarkEnd w:id="20"/>
    <w:bookmarkStart w:id="21" w:name="Xbd3c8eb477358d1d4697e49cfa2c83f93de1960"/>
    <w:p>
      <w:pPr>
        <w:pStyle w:val="Heading2"/>
      </w:pPr>
      <w:r>
        <w:t xml:space="preserve">The Role of Carpenter Professionals in Urban Development</w:t>
      </w:r>
    </w:p>
    <w:p>
      <w:pPr>
        <w:pStyle w:val="FirstParagraph"/>
      </w:pPr>
      <w:r>
        <w:t xml:space="preserve">In Uganda Kampala, the demand for skilled carpenter labor is skyrocketing due to rapid urbanization. From residential homes in suburbs like Ntinda and Kololo to commercial office spaces in the Central Business District, high-quality woodwork is essential. The carpenter profession supports thousands of families by providing employment opportunities ranging from apprenticeships to established business ownership.</w:t>
      </w:r>
    </w:p>
    <w:p>
      <w:pPr>
        <w:numPr>
          <w:ilvl w:val="0"/>
          <w:numId w:val="1001"/>
        </w:numPr>
        <w:pStyle w:val="Compact"/>
      </w:pPr>
      <w:r>
        <w:rPr>
          <w:bCs/>
          <w:b/>
        </w:rPr>
        <w:t xml:space="preserve">Residential Construction:</w:t>
      </w:r>
      <w:r>
        <w:t xml:space="preserve">Families in Uganda Kampala prioritize durable and aesthetically pleasing wooden structures for their homes, including custom cabinets, doors, and window frames.</w:t>
      </w:r>
    </w:p>
    <w:p>
      <w:pPr>
        <w:numPr>
          <w:ilvl w:val="0"/>
          <w:numId w:val="1001"/>
        </w:numPr>
        <w:pStyle w:val="Compact"/>
      </w:pPr>
      <w:r>
        <w:rPr>
          <w:bCs/>
          <w:b/>
        </w:rPr>
        <w:t xml:space="preserve">Commercial Fit-outs:</w:t>
      </w:r>
      <w:r>
        <w:t xml:space="preserve">Retail stores and offices require specialized joinery that reflects brand identity while ensuring longevity.</w:t>
      </w:r>
    </w:p>
    <w:p>
      <w:pPr>
        <w:numPr>
          <w:ilvl w:val="0"/>
          <w:numId w:val="1001"/>
        </w:numPr>
        <w:pStyle w:val="Compact"/>
      </w:pPr>
      <w:r>
        <w:rPr>
          <w:bCs/>
          <w:b/>
        </w:rPr>
        <w:t xml:space="preserve">Furniture Manufacturing:</w:t>
      </w:r>
      <w:r>
        <w:t xml:space="preserve">The local market for handmade furniture is thriving as consumers seek unique pieces over mass-produced imports.</w:t>
      </w:r>
    </w:p>
    <w:bookmarkEnd w:id="21"/>
    <w:bookmarkStart w:id="22" w:name="Xaba4dc750f8fe32f723d429dfed44d2ca4896c2"/>
    <w:p>
      <w:pPr>
        <w:pStyle w:val="Heading2"/>
      </w:pPr>
      <w:r>
        <w:t xml:space="preserve">Skill Sets Required for a Successful Carpenter Career</w:t>
      </w:r>
    </w:p>
    <w:p>
      <w:pPr>
        <w:pStyle w:val="FirstParagraph"/>
      </w:pPr>
      <w:r>
        <w:t xml:space="preserve">To succeed as a carpenter in Uganda Kampala, one must possess a diverse set of skills. It is not merely about cutting wood; it involves precision, creativity, and technical knowledge. The following core competencies are vital for any aspiring or practicing carpenter:</w:t>
      </w:r>
    </w:p>
    <w:p>
      <w:pPr>
        <w:numPr>
          <w:ilvl w:val="0"/>
          <w:numId w:val="1002"/>
        </w:numPr>
        <w:pStyle w:val="Compact"/>
      </w:pPr>
      <w:r>
        <w:rPr>
          <w:bCs/>
          <w:b/>
        </w:rPr>
        <w:t xml:space="preserve">Drafting and Reading Blueprints:</w:t>
      </w:r>
      <w:r>
        <w:t xml:space="preserve">A good carpenter must be able to interpret architectural drawings common in modern construction projects across Uganda Kampala.</w:t>
      </w:r>
    </w:p>
    <w:p>
      <w:pPr>
        <w:numPr>
          <w:ilvl w:val="0"/>
          <w:numId w:val="1002"/>
        </w:numPr>
        <w:pStyle w:val="Compact"/>
      </w:pPr>
      <w:r>
        <w:rPr>
          <w:bCs/>
          <w:b/>
        </w:rPr>
        <w:t xml:space="preserve">Machining and Tool Operation:</w:t>
      </w:r>
      <w:r>
        <w:t xml:space="preserve">Mastery of both hand tools (hammers, chisels) and power tools (saws, sanders) is mandatory. Safety protocols must be strictly followed.</w:t>
      </w:r>
    </w:p>
    <w:p>
      <w:pPr>
        <w:numPr>
          <w:ilvl w:val="0"/>
          <w:numId w:val="1002"/>
        </w:numPr>
        <w:pStyle w:val="Compact"/>
      </w:pPr>
      <w:r>
        <w:rPr>
          <w:bCs/>
          <w:b/>
        </w:rPr>
        <w:t xml:space="preserve">Material Knowledge:</w:t>
      </w:r>
      <w:r>
        <w:t xml:space="preserve">Understanding different types of wood available in the Ugandan market, such as Mahogany, Teak, and Eucalyptus is crucial. Each material has specific properties that affect how it should be worked on.</w:t>
      </w:r>
    </w:p>
    <w:bookmarkEnd w:id="22"/>
    <w:bookmarkStart w:id="23" w:name="X130a4c31814ce730ae3e5e7c07751f1206f9407"/>
    <w:p>
      <w:pPr>
        <w:pStyle w:val="Heading2"/>
      </w:pPr>
      <w:r>
        <w:t xml:space="preserve">Economic Opportunities and Market Trends in Uganda Kampala</w:t>
      </w:r>
    </w:p>
    <w:p>
      <w:pPr>
        <w:pStyle w:val="FirstParagraph"/>
      </w:pPr>
      <w:r>
        <w:t xml:space="preserve">The economic landscape for carpentry in Uganda Kampala is robust. With the government’s push for industrialization and improved housing, there is a consistent need for renovation and new builds. Carpentry offers low entry barriers compared to other trades, making it an attractive career path for young people.</w:t>
      </w:r>
    </w:p>
    <w:p>
      <w:pPr>
        <w:numPr>
          <w:ilvl w:val="0"/>
          <w:numId w:val="1003"/>
        </w:numPr>
        <w:pStyle w:val="Compact"/>
      </w:pPr>
      <w:r>
        <w:rPr>
          <w:bCs/>
          <w:b/>
        </w:rPr>
        <w:t xml:space="preserve">Growth in Real Estate:</w:t>
      </w:r>
      <w:r>
        <w:t xml:space="preserve">The real estate boom in Uganda Kampala means more demand for interior finishing works where carpenters play a key role.</w:t>
      </w:r>
    </w:p>
    <w:p>
      <w:pPr>
        <w:numPr>
          <w:ilvl w:val="0"/>
          <w:numId w:val="1003"/>
        </w:numPr>
        <w:pStyle w:val="Compact"/>
      </w:pPr>
      <w:r>
        <w:rPr>
          <w:bCs/>
          <w:b/>
        </w:rPr>
        <w:t xml:space="preserve">Sustainable Building Practices:</w:t>
      </w:r>
      <w:r>
        <w:t xml:space="preserve">There is a growing trend towards eco-friendly construction. Carpenters who specialize in using sustainably sourced timber are gaining competitive advantage.</w:t>
      </w:r>
    </w:p>
    <w:p>
      <w:pPr>
        <w:numPr>
          <w:ilvl w:val="0"/>
          <w:numId w:val="1003"/>
        </w:numPr>
        <w:pStyle w:val="Compact"/>
      </w:pPr>
      <w:r>
        <w:rPr>
          <w:bCs/>
          <w:b/>
        </w:rPr>
        <w:t xml:space="preserve">Digital Presence:</w:t>
      </w:r>
      <w:r>
        <w:t xml:space="preserve">Carpenter businesses that utilize social media to showcase their portfolios are reaching more clients in Uganda Kampala, leading to increased revenue streams.</w:t>
      </w:r>
    </w:p>
    <w:bookmarkEnd w:id="23"/>
    <w:bookmarkStart w:id="24" w:name="X56e7c29a0413998f09feead46264e32a33f7384"/>
    <w:p>
      <w:pPr>
        <w:pStyle w:val="Heading2"/>
      </w:pPr>
      <w:r>
        <w:t xml:space="preserve">Challenges Facing Carpenter Practitioners</w:t>
      </w:r>
    </w:p>
    <w:p>
      <w:pPr>
        <w:pStyle w:val="FirstParagraph"/>
      </w:pPr>
      <w:r>
        <w:t xml:space="preserve">Despite the opportunities, carpenter professionals face significant challenges. Understanding these obstacles is critical for developing strategies to overcome them.</w:t>
      </w:r>
    </w:p>
    <w:p>
      <w:pPr>
        <w:numPr>
          <w:ilvl w:val="0"/>
          <w:numId w:val="1004"/>
        </w:numPr>
        <w:pStyle w:val="Compact"/>
      </w:pPr>
      <w:r>
        <w:rPr>
          <w:bCs/>
          <w:b/>
        </w:rPr>
        <w:t xml:space="preserve">Cost of Materials:</w:t>
      </w:r>
      <w:r>
        <w:t xml:space="preserve">The fluctuating prices of wood and hardware can impact project profitability. Carpenters must learn cost management techniques.</w:t>
      </w:r>
    </w:p>
    <w:p>
      <w:pPr>
        <w:numPr>
          <w:ilvl w:val="0"/>
          <w:numId w:val="1004"/>
        </w:numPr>
        <w:pStyle w:val="Compact"/>
      </w:pPr>
      <w:r>
        <w:rPr>
          <w:bCs/>
          <w:b/>
        </w:rPr>
        <w:t xml:space="preserve">Skill Gap:</w:t>
      </w:r>
      <w:r>
        <w:t xml:space="preserve">While there are many apprentices, there is a shortage of highly trained master carpenters capable of handling complex designs. Vocational training centers in Uganda Kampala are working to bridge this gap.</w:t>
      </w:r>
    </w:p>
    <w:p>
      <w:pPr>
        <w:numPr>
          <w:ilvl w:val="0"/>
          <w:numId w:val="1004"/>
        </w:numPr>
        <w:pStyle w:val="Compact"/>
      </w:pPr>
      <w:r>
        <w:rPr>
          <w:bCs/>
          <w:b/>
        </w:rPr>
        <w:t xml:space="preserve">Access to Finance:</w:t>
      </w:r>
      <w:r>
        <w:t xml:space="preserve">Affordable loans for purchasing equipment and expanding workshops remain a hurdle for many small-scale carpenter enterprises.</w:t>
      </w:r>
    </w:p>
    <w:bookmarkEnd w:id="24"/>
    <w:bookmarkStart w:id="25" w:name="X5761ea7f93503df8658751c1b2a4f38fba4b4a1"/>
    <w:p>
      <w:pPr>
        <w:pStyle w:val="Heading2"/>
      </w:pPr>
      <w:r>
        <w:t xml:space="preserve">The Importance of Vocational Training and Certification</w:t>
      </w:r>
    </w:p>
    <w:p>
      <w:pPr>
        <w:pStyle w:val="FirstParagraph"/>
      </w:pPr>
      <w:r>
        <w:t xml:space="preserve">To elevate the status of the carpenter profession in Uganda Kampala, formal training is essential. Institutions such as NVTI (National Vocational Training Institute) offer courses that equip students with practical skills.</w:t>
      </w:r>
    </w:p>
    <w:p>
      <w:pPr>
        <w:numPr>
          <w:ilvl w:val="0"/>
          <w:numId w:val="1005"/>
        </w:numPr>
        <w:pStyle w:val="Compact"/>
      </w:pPr>
      <w:r>
        <w:rPr>
          <w:bCs/>
          <w:b/>
        </w:rPr>
        <w:t xml:space="preserve">Certification Benefits:</w:t>
      </w:r>
      <w:r>
        <w:t xml:space="preserve">Certified carpenters often command higher rates and gain access to larger contracts in Uganda Kampala.</w:t>
      </w:r>
    </w:p>
    <w:p>
      <w:pPr>
        <w:numPr>
          <w:ilvl w:val="0"/>
          <w:numId w:val="1005"/>
        </w:numPr>
        <w:pStyle w:val="Compact"/>
      </w:pPr>
      <w:r>
        <w:rPr>
          <w:bCs/>
          <w:b/>
        </w:rPr>
        <w:t xml:space="preserve">Mentorship Programs:</w:t>
      </w:r>
      <w:r>
        <w:t xml:space="preserve">Pairsing young apprentices with experienced master carpenters ensures knowledge transfer and maintains high standards of craftsmanship.</w:t>
      </w:r>
    </w:p>
    <w:p>
      <w:pPr>
        <w:numPr>
          <w:ilvl w:val="0"/>
          <w:numId w:val="1005"/>
        </w:numPr>
        <w:pStyle w:val="Compact"/>
      </w:pPr>
      <w:r>
        <w:rPr>
          <w:bCs/>
          <w:b/>
        </w:rPr>
        <w:t xml:space="preserve">Continuous Learning:</w:t>
      </w:r>
      <w:r>
        <w:t xml:space="preserve">The construction industry evolves. Carpenters must stay updated on new tools, techniques, and safety regulations to remain competitive.</w:t>
      </w:r>
    </w:p>
    <w:bookmarkEnd w:id="25"/>
    <w:bookmarkStart w:id="26" w:name="safety-and-environmental-responsibility"/>
    <w:p>
      <w:pPr>
        <w:pStyle w:val="Heading2"/>
      </w:pPr>
      <w:r>
        <w:t xml:space="preserve">Safety and Environmental Responsibility</w:t>
      </w:r>
    </w:p>
    <w:p>
      <w:pPr>
        <w:pStyle w:val="FirstParagraph"/>
      </w:pPr>
      <w:r>
        <w:t xml:space="preserve">Safety in the workshop is paramount. Carpenters in Uganda Kampala must adhere to strict health and safety guidelines to prevent accidents. Furthermore, environmental responsibility is becoming increasingly important.</w:t>
      </w:r>
    </w:p>
    <w:p>
      <w:pPr>
        <w:numPr>
          <w:ilvl w:val="0"/>
          <w:numId w:val="1006"/>
        </w:numPr>
        <w:pStyle w:val="Compact"/>
      </w:pPr>
      <w:r>
        <w:rPr>
          <w:bCs/>
          <w:b/>
        </w:rPr>
        <w:t xml:space="preserve">PPE Usage:</w:t>
      </w:r>
      <w:r>
        <w:t xml:space="preserve">Promoting the use of Personal Protective Equipment such as goggles, masks, and ear protection among carpenter workers.</w:t>
      </w:r>
    </w:p>
    <w:p>
      <w:pPr>
        <w:numPr>
          <w:ilvl w:val="0"/>
          <w:numId w:val="1006"/>
        </w:numPr>
        <w:pStyle w:val="Compact"/>
      </w:pPr>
      <w:r>
        <w:rPr>
          <w:bCs/>
          <w:b/>
        </w:rPr>
        <w:t xml:space="preserve">Sustainable Sourcing:</w:t>
      </w:r>
      <w:r>
        <w:t xml:space="preserve">Carpenters are encouraged to work with suppliers who provide certified sustainable timber to combat deforestation in Uganda.</w:t>
      </w:r>
    </w:p>
    <w:p>
      <w:pPr>
        <w:numPr>
          <w:ilvl w:val="0"/>
          <w:numId w:val="1006"/>
        </w:numPr>
        <w:pStyle w:val="Compact"/>
      </w:pPr>
      <w:r>
        <w:rPr>
          <w:bCs/>
          <w:b/>
        </w:rPr>
        <w:t xml:space="preserve">Waste Management:</w:t>
      </w:r>
      <w:r>
        <w:t xml:space="preserve">Efficient use of wood scraps and proper disposal of sawdust contribute to a cleaner working environment in Uganda Kampala workshops.</w:t>
      </w:r>
    </w:p>
    <w:bookmarkEnd w:id="26"/>
    <w:bookmarkStart w:id="27" w:name="X8ad02b2a0e715fe5d5dcd93b857a4fba6544af7"/>
    <w:p>
      <w:pPr>
        <w:pStyle w:val="Heading2"/>
      </w:pPr>
      <w:r>
        <w:t xml:space="preserve">The Future Outlook for Carpenter Industry in Uganda Kampala</w:t>
      </w:r>
    </w:p>
    <w:p>
      <w:pPr>
        <w:pStyle w:val="FirstParagraph"/>
      </w:pPr>
      <w:r>
        <w:t xml:space="preserve">The future looks bright for carpentry in Uganda Kampala. With technological advancements, we are seeing the integration of CNC machines and other digital fabrication tools into traditional woodworking shops. This hybrid approach allows carpenters to produce intricate designs at scale.</w:t>
      </w:r>
    </w:p>
    <w:p>
      <w:pPr>
        <w:numPr>
          <w:ilvl w:val="0"/>
          <w:numId w:val="1007"/>
        </w:numPr>
        <w:pStyle w:val="Compact"/>
      </w:pPr>
      <w:r>
        <w:rPr>
          <w:bCs/>
          <w:b/>
        </w:rPr>
        <w:t xml:space="preserve">Tech Integration:</w:t>
      </w:r>
      <w:r>
        <w:t xml:space="preserve">Carpenter workshops adopting modern technology will see increased efficiency and precision.</w:t>
      </w:r>
    </w:p>
    <w:p>
      <w:pPr>
        <w:numPr>
          <w:ilvl w:val="0"/>
          <w:numId w:val="1007"/>
        </w:numPr>
        <w:pStyle w:val="Compact"/>
      </w:pPr>
      <w:r>
        <w:rPr>
          <w:bCs/>
          <w:b/>
        </w:rPr>
        <w:t xml:space="preserve">Export Potential:</w:t>
      </w:r>
      <w:r>
        <w:t xml:space="preserve">Skillful carpenter artisans could potentially export high-quality wooden crafts to international markets, boosting Uganda’s economy.</w:t>
      </w:r>
    </w:p>
    <w:p>
      <w:pPr>
        <w:numPr>
          <w:ilvl w:val="0"/>
          <w:numId w:val="1007"/>
        </w:numPr>
        <w:pStyle w:val="Compact"/>
      </w:pPr>
      <w:r>
        <w:rPr>
          <w:bCs/>
          <w:b/>
        </w:rPr>
        <w:t xml:space="preserve">Policies and Support:</w:t>
      </w:r>
      <w:r>
        <w:t xml:space="preserve">Government support for SMEs (Small and Medium Enterprises) will likely continue to improve the business environment for carpenter entrepreneurs in Uganda Kampala.</w:t>
      </w:r>
    </w:p>
    <w:bookmarkEnd w:id="27"/>
    <w:bookmarkStart w:id="28" w:name="conclusion-and-call-to-action"/>
    <w:p>
      <w:pPr>
        <w:pStyle w:val="Heading2"/>
      </w:pPr>
      <w:r>
        <w:t xml:space="preserve">Conclusion and Call to Action</w:t>
      </w:r>
    </w:p>
    <w:p>
      <w:pPr>
        <w:pStyle w:val="FirstParagraph"/>
      </w:pPr>
      <w:r>
        <w:t xml:space="preserve">In conclusion, the carpentry trade is a vital component of Uganda Kampala’s development. It provides livelihoods, contributes to infrastructure, and preserves cultural craftsmanship. To ensure sustained growth:</w:t>
      </w:r>
    </w:p>
    <w:p>
      <w:pPr>
        <w:numPr>
          <w:ilvl w:val="0"/>
          <w:numId w:val="1008"/>
        </w:numPr>
        <w:pStyle w:val="Compact"/>
      </w:pPr>
      <w:r>
        <w:rPr>
          <w:bCs/>
          <w:b/>
        </w:rPr>
        <w:t xml:space="preserve">Promote Vocational Training:</w:t>
      </w:r>
      <w:r>
        <w:t xml:space="preserve">We must encourage more youth to pursue carpenter careers through accessible education.</w:t>
      </w:r>
    </w:p>
    <w:p>
      <w:pPr>
        <w:numPr>
          <w:ilvl w:val="0"/>
          <w:numId w:val="1008"/>
        </w:numPr>
        <w:pStyle w:val="Compact"/>
      </w:pPr>
      <w:r>
        <w:rPr>
          <w:bCs/>
          <w:b/>
        </w:rPr>
        <w:t xml:space="preserve">Support Local Artisans:</w:t>
      </w:r>
      <w:r>
        <w:t xml:space="preserve">Citizens in Uganda Kampala should prioritize buying from local carpenter businesses to boost the local economy.</w:t>
      </w:r>
    </w:p>
    <w:p>
      <w:pPr>
        <w:numPr>
          <w:ilvl w:val="0"/>
          <w:numId w:val="1008"/>
        </w:numPr>
        <w:pStyle w:val="Compact"/>
      </w:pPr>
      <w:r>
        <w:rPr>
          <w:bCs/>
          <w:b/>
        </w:rPr>
        <w:t xml:space="preserve">Innovate and Adapt:</w:t>
      </w:r>
      <w:r>
        <w:t xml:space="preserve">Carpenters must embrace new technologies while maintaining the integrity of traditional crafts.</w:t>
      </w:r>
    </w:p>
    <w:p>
      <w:pPr>
        <w:pStyle w:val="FirstParagraph"/>
      </w:pPr>
      <w:r>
        <w:t xml:space="preserve">Thank you for your attention. Let us work together to elevate the carpenter profession in Uganda Kampala, ensuring a prosperous future for all stakeholders involved.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Carpentry in Kampala</dc:title>
  <dc:creator/>
  <dc:language>en</dc:language>
  <cp:keywords/>
  <dcterms:created xsi:type="dcterms:W3CDTF">2026-07-29T10:31:55Z</dcterms:created>
  <dcterms:modified xsi:type="dcterms:W3CDTF">2026-07-29T10:31:55Z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