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Evolution</w:t>
      </w:r>
      <w:r>
        <w:t xml:space="preserve"> </w:t>
      </w:r>
      <w:r>
        <w:t xml:space="preserve">and</w:t>
      </w:r>
      <w:r>
        <w:t xml:space="preserve"> </w:t>
      </w:r>
      <w:r>
        <w:t xml:space="preserve">Excellence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Germany</w:t>
      </w:r>
      <w:r>
        <w:t xml:space="preserve"> </w:t>
      </w:r>
      <w:r>
        <w:t xml:space="preserve">Munich</w:t>
      </w:r>
    </w:p>
    <w:bookmarkStart w:id="20" w:name="X3cc2f660b73aa4112b41d9856bd0f7084ac359a"/>
    <w:p>
      <w:pPr>
        <w:pStyle w:val="Heading1"/>
      </w:pPr>
      <w:r>
        <w:t xml:space="preserve">Seminar Presentation Slides: The Art, Science, and Business of the Chef in Germany Munich</w:t>
      </w:r>
    </w:p>
    <w:p>
      <w:pPr>
        <w:pStyle w:val="FirstParagraph"/>
      </w:pPr>
      <w:r>
        <w:t xml:space="preserve">Slide 1: Introduction to the Seminar on Chef Excellence in Germany Munich</w:t>
      </w:r>
    </w:p>
    <w:p>
      <w:pPr>
        <w:pStyle w:val="BodyText"/>
      </w:pPr>
      <w:r>
        <w:t xml:space="preserve">Welcome to this comprehensive seminar presentation focused on the multifaceted role of a Chef within the vibrant culinary landscape of Germany Munich. This document serves as both an educational resource and a strategic overview for aspiring culinarians, restaurant owners, and hospitality managers operating in one of Europe's most dynamic food cities.</w:t>
      </w:r>
    </w:p>
    <w:p>
      <w:pPr>
        <w:pStyle w:val="BodyText"/>
      </w:pPr>
      <w:r>
        <w:t xml:space="preserve">Germany Munich is not merely a backdrop; it is an active participant in the evolution of modern gastronomy. The city has transformed from its traditional Bavarian roots into a cosmopolitan hub that demands precision, creativity, and cultural sensitivity. As we delve into this presentation, we will explore how the identity of a Chef in Germany Munich differs from other global culinary capitals. We will examine the rigorous training standards required by German vocational systems, the specific expectations of Munich's discerning clientele, and the innovative trends shaping the future of professional cooking in this region.</w:t>
      </w:r>
    </w:p>
    <w:p>
      <w:pPr>
        <w:pStyle w:val="BodyText"/>
      </w:pPr>
      <w:r>
        <w:t xml:space="preserve">Understanding these nuances is critical for any professional seeking success. The Chef is no longer just a cook; they are a brand manager, a sustainability advocate, and a cultural ambassador. This seminar aims to provide you with the theoretical framework and practical insights necessary to thrive as a Chef in Germany Munich.</w:t>
      </w:r>
    </w:p>
    <w:p>
      <w:pPr>
        <w:pStyle w:val="BodyText"/>
      </w:pPr>
      <w:r>
        <w:t xml:space="preserve">Slide 2: The Historical Context of Culinary Arts in Germany Munich</w:t>
      </w:r>
    </w:p>
    <w:p>
      <w:pPr>
        <w:pStyle w:val="BodyText"/>
      </w:pPr>
      <w:r>
        <w:t xml:space="preserve">To understand the modern Chef, one must appreciate the historical weight carried by the profession in this region. Bavaria, and specifically Germany Munich, has a deep-seated tradition of beer halls, gasthaus culture, and hearty cuisine. For centuries, these establishments prioritized volume and tradition over avant-garde technique.</w:t>
      </w:r>
    </w:p>
    <w:p>
      <w:pPr>
        <w:numPr>
          <w:ilvl w:val="0"/>
          <w:numId w:val="1001"/>
        </w:numPr>
        <w:pStyle w:val="Compact"/>
      </w:pPr>
      <w:r>
        <w:rPr>
          <w:bCs/>
          <w:b/>
        </w:rPr>
        <w:t xml:space="preserve">The Traditional Baseline:</w:t>
      </w:r>
      <w:r>
        <w:t xml:space="preserve"> </w:t>
      </w:r>
      <w:r>
        <w:t xml:space="preserve">Historically, the role of the cook in Germany Munich was functional. Meals were designed to fuel workers and patrons of beer gardens. Ingredients were local, seasonal in a broad sense, and recipes were passed down orally or through rigid apprenticeship models that emphasized repetition over creativity.</w:t>
      </w:r>
    </w:p>
    <w:p>
      <w:pPr>
        <w:numPr>
          <w:ilvl w:val="0"/>
          <w:numId w:val="1001"/>
        </w:numPr>
        <w:pStyle w:val="Compact"/>
      </w:pPr>
      <w:r>
        <w:rPr>
          <w:bCs/>
          <w:b/>
        </w:rPr>
        <w:t xml:space="preserve">The Modern Shift:</w:t>
      </w:r>
      <w:r>
        <w:t xml:space="preserve"> </w:t>
      </w:r>
      <w:r>
        <w:t xml:space="preserve">In recent decades, particularly since the turn of the 21st century, Germany Munich has undergone a culinary renaissance. The influence of international migration and the rise of "New German Cuisine" (Neue Deutsche Küche) has challenged traditional norms. Today’s Chef in Germany Munich is expected to honor these traditions while simultaneously deconstructing them to create contemporary dishes that appeal to a global palate.</w:t>
      </w:r>
    </w:p>
    <w:p>
      <w:pPr>
        <w:pStyle w:val="FirstParagraph"/>
      </w:pPr>
      <w:r>
        <w:t xml:space="preserve">This duality defines the modern Chef in Germany Munich: they must be respectful of heritage while aggressively pursuing innovation. The seminar will highlight how this balance is achieved through menu engineering and staff training.</w:t>
      </w:r>
    </w:p>
    <w:p>
      <w:pPr>
        <w:pStyle w:val="BodyText"/>
      </w:pPr>
      <w:r>
        <w:t xml:space="preserve">Slide 3: Vocational Training and Certification Standards</w:t>
      </w:r>
    </w:p>
    <w:p>
      <w:pPr>
        <w:pStyle w:val="BodyText"/>
      </w:pPr>
      <w:r>
        <w:t xml:space="preserve">The title of "Chef" in Germany Munich is not bestowed lightly. It is a profession governed by strict regulatory frameworks and educational standards. Unlike some countries where culinary schools focus heavily on theory, the German system relies heavily on the "Duale Ausbildung" (dual training) model.</w:t>
      </w:r>
    </w:p>
    <w:p>
      <w:pPr>
        <w:numPr>
          <w:ilvl w:val="0"/>
          <w:numId w:val="1002"/>
        </w:numPr>
        <w:pStyle w:val="Compact"/>
      </w:pPr>
      <w:r>
        <w:rPr>
          <w:bCs/>
          <w:b/>
        </w:rPr>
        <w:t xml:space="preserve">The Apprenticeship Model:</w:t>
      </w:r>
      <w:r>
        <w:t xml:space="preserve"> </w:t>
      </w:r>
      <w:r>
        <w:t xml:space="preserve">Aspiring Chefs in Germany Munich typically spend three years combining classroom education at a vocational school (Berufsschule) with hands-on work experience in restaurants. This ensures that by the time they are recognized as skilled cooks (Koch), they possess both theoretical knowledge of nutrition and chemistry, and practical mastery of knife skills and kitchen logistics.</w:t>
      </w:r>
    </w:p>
    <w:p>
      <w:pPr>
        <w:numPr>
          <w:ilvl w:val="0"/>
          <w:numId w:val="1002"/>
        </w:numPr>
        <w:pStyle w:val="Compact"/>
      </w:pPr>
      <w:r>
        <w:rPr>
          <w:bCs/>
          <w:b/>
        </w:rPr>
        <w:t xml:space="preserve">Certification Hierarchy:</w:t>
      </w:r>
      <w:r>
        <w:t xml:space="preserve"> </w:t>
      </w:r>
      <w:r>
        <w:t xml:space="preserve">Progression from Cook to Sous Chef to Head Chef involves rigorous examinations. The IHK (Chamber of Industry and Commerce) oversees these certifications. For a Chef aiming for leadership roles in Germany Munich, obtaining the "Meister" (Master Craftsman) qualification is often essential for opening one's own establishment or managing large teams.</w:t>
      </w:r>
    </w:p>
    <w:p>
      <w:pPr>
        <w:pStyle w:val="FirstParagraph"/>
      </w:pPr>
      <w:r>
        <w:t xml:space="preserve">This seminar emphasizes that understanding this bureaucratic and educational landscape is as important as mastering sauce preparation. A Chef in Germany Munich must be literate in labor laws, certification requirements, and vocational training protocols.</w:t>
      </w:r>
    </w:p>
    <w:p>
      <w:pPr>
        <w:pStyle w:val="BodyText"/>
      </w:pPr>
      <w:r>
        <w:t xml:space="preserve">Slide 4: The Modern Menu: Innovation Meets Tradition</w:t>
      </w:r>
    </w:p>
    <w:p>
      <w:pPr>
        <w:pStyle w:val="BodyText"/>
      </w:pPr>
      <w:r>
        <w:t xml:space="preserve">The menu is the primary tool through which a Chef expresses their vision. In Germany Munich, successful menus often navigate the tension between local tradition and global influence. This section of our Seminar Presentation Slides explores current trends.</w:t>
      </w:r>
    </w:p>
    <w:p>
      <w:pPr>
        <w:numPr>
          <w:ilvl w:val="0"/>
          <w:numId w:val="1003"/>
        </w:numPr>
        <w:pStyle w:val="Compact"/>
      </w:pPr>
      <w:r>
        <w:rPr>
          <w:bCs/>
          <w:b/>
        </w:rPr>
        <w:t xml:space="preserve">Sustainability and Locavorism:</w:t>
      </w:r>
      <w:r>
        <w:t xml:space="preserve"> </w:t>
      </w:r>
      <w:r>
        <w:t xml:space="preserve">There is a profound commitment to sourcing locally in Germany Munich. Chefs are increasingly held accountable for their supply chains. Clients expect transparency regarding where the meat, vegetables, and dairy originate. The "Farm-to-Table" movement is not just a buzzword here; it is an operational requirement.</w:t>
      </w:r>
    </w:p>
    <w:p>
      <w:pPr>
        <w:numPr>
          <w:ilvl w:val="0"/>
          <w:numId w:val="1003"/>
        </w:numPr>
        <w:pStyle w:val="Compact"/>
      </w:pPr>
      <w:r>
        <w:rPr>
          <w:bCs/>
          <w:b/>
        </w:rPr>
        <w:t xml:space="preserve">Fusion and Integration:</w:t>
      </w:r>
      <w:r>
        <w:t xml:space="preserve"> </w:t>
      </w:r>
      <w:r>
        <w:t xml:space="preserve">Given Munich’s status as a major metropolitan area with a diverse population, Chefs are blending Bavarian staples with Asian, Mediterranean, and Middle Eastern influences. A modern Chef in Germany Munich might serve Schweinsbraten (roast pork) using Japanese marinades or present Spätzle with Indian spices. This innovation requires technical skill and cultural sensitivity.</w:t>
      </w:r>
    </w:p>
    <w:p>
      <w:pPr>
        <w:pStyle w:val="FirstParagraph"/>
      </w:pPr>
      <w:r>
        <w:t xml:space="preserve">We will discuss case studies of successful restaurants in Germany Munich that have mastered this balance, providing actionable insights for your own culinary endeavors.</w:t>
      </w:r>
    </w:p>
    <w:p>
      <w:pPr>
        <w:pStyle w:val="BodyText"/>
      </w:pPr>
      <w:r>
        <w:t xml:space="preserve">Slide 5: Leadership and Kitchen Management</w:t>
      </w:r>
    </w:p>
    <w:p>
      <w:pPr>
        <w:pStyle w:val="BodyText"/>
      </w:pPr>
      <w:r>
        <w:t xml:space="preserve">The role of the Chef extends far beyond cooking. In a high-pressure environment, the Chef is a leader, a manager, and a psychologist. The kitchen brigade system in Germany Munich often follows the classic French model (Brigade de Cuisine), but with distinct German efficiencies.</w:t>
      </w:r>
    </w:p>
    <w:p>
      <w:pPr>
        <w:numPr>
          <w:ilvl w:val="0"/>
          <w:numId w:val="1004"/>
        </w:numPr>
        <w:pStyle w:val="Compact"/>
      </w:pPr>
      <w:r>
        <w:rPr>
          <w:bCs/>
          <w:b/>
        </w:rPr>
        <w:t xml:space="preserve">Hierarchical Respect:</w:t>
      </w:r>
      <w:r>
        <w:t xml:space="preserve"> </w:t>
      </w:r>
      <w:r>
        <w:t xml:space="preserve">While modern kitchens are becoming more collaborative, respect for hierarchy remains strong. A Chef must command authority while fostering a supportive environment to reduce turnover, which is high in the industry.</w:t>
      </w:r>
    </w:p>
    <w:p>
      <w:pPr>
        <w:numPr>
          <w:ilvl w:val="0"/>
          <w:numId w:val="1004"/>
        </w:numPr>
        <w:pStyle w:val="Compact"/>
      </w:pPr>
      <w:r>
        <w:rPr>
          <w:bCs/>
          <w:b/>
        </w:rPr>
        <w:t xml:space="preserve">Cost Control and Waste Reduction:</w:t>
      </w:r>
      <w:r>
        <w:t xml:space="preserve"> </w:t>
      </w:r>
      <w:r>
        <w:t xml:space="preserve">Profit margins in Germany Munich can be tight due to high operational costs. The Chef is responsible for inventory management, portion control, and minimizing waste. This requires sharp business acumen alongside culinary talent.</w:t>
      </w:r>
    </w:p>
    <w:p>
      <w:pPr>
        <w:pStyle w:val="FirstParagraph"/>
      </w:pPr>
      <w:r>
        <w:t xml:space="preserve">Slide 6: Conclusion and Future Outlook</w:t>
      </w:r>
    </w:p>
    <w:p>
      <w:pPr>
        <w:pStyle w:val="BodyText"/>
      </w:pPr>
      <w:r>
        <w:t xml:space="preserve">In conclusion, the life of a Chef in Germany Munich is demanding but immensely rewarding. It requires a unique blend of traditional respect, innovative creativity, and rigorous professional discipline. As we have outlined in this Seminar Presentation Slides document, success depends on mastering the local culinary identity while adapting to global trends.</w:t>
      </w:r>
    </w:p>
    <w:p>
      <w:pPr>
        <w:pStyle w:val="BodyText"/>
      </w:pPr>
      <w:r>
        <w:t xml:space="preserve">We encourage all participants to view the Chef not just as a creator of food, but as a curator of culture in Germany Munich. By adhering to high standards of training, respecting sustainability, and leading with empathy and precision, you can leave a lasting mark on this vibrant gastronomic scene. Thank you for your attention.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Evolution and Excellence of the Chef in Germany Munich</dc:title>
  <dc:creator/>
  <dc:language>en</dc:language>
  <cp:keywords/>
  <dcterms:created xsi:type="dcterms:W3CDTF">2026-07-29T22:25:41Z</dcterms:created>
  <dcterms:modified xsi:type="dcterms:W3CDTF">2026-07-29T22:25:41Z</dcterms:modified>
</cp:coreProperties>
</file>

<file path=docProps/custom.xml><?xml version="1.0" encoding="utf-8"?>
<Properties xmlns="http://schemas.openxmlformats.org/officeDocument/2006/custom-properties" xmlns:vt="http://schemas.openxmlformats.org/officeDocument/2006/docPropsVTypes"/>
</file>