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Culinary</w:t>
      </w:r>
      <w:r>
        <w:t xml:space="preserve"> </w:t>
      </w:r>
      <w:r>
        <w:t xml:space="preserve">Artistry</w:t>
      </w:r>
      <w:r>
        <w:t xml:space="preserve"> </w:t>
      </w:r>
      <w:r>
        <w:t xml:space="preserve">of</w:t>
      </w:r>
      <w:r>
        <w:t xml:space="preserve"> </w:t>
      </w:r>
      <w:r>
        <w:t xml:space="preserve">Chef</w:t>
      </w:r>
      <w:r>
        <w:t xml:space="preserve"> </w:t>
      </w:r>
      <w:r>
        <w:t xml:space="preserve">in</w:t>
      </w:r>
      <w:r>
        <w:t xml:space="preserve"> </w:t>
      </w:r>
      <w:r>
        <w:t xml:space="preserve">Ghana</w:t>
      </w:r>
      <w:r>
        <w:t xml:space="preserve"> </w:t>
      </w:r>
      <w:r>
        <w:t xml:space="preserve">Accra</w:t>
      </w:r>
    </w:p>
    <w:bookmarkStart w:id="21" w:name="Xef3fc5f133e8b826ba9b4f65078fc6e4e7182fb"/>
    <w:p>
      <w:pPr>
        <w:pStyle w:val="Heading1"/>
      </w:pPr>
      <w:r>
        <w:t xml:space="preserve">Seminar Presentation Slides: The Culinary Artistry of Chef in Ghana Accra</w:t>
      </w:r>
    </w:p>
    <w:p>
      <w:pPr>
        <w:pStyle w:val="FirstParagraph"/>
      </w:pPr>
      <w:r>
        <w:t xml:space="preserve">Slide 1: Introduction to the Modern Chef in Ghana Accra</w:t>
      </w:r>
    </w:p>
    <w:p>
      <w:pPr>
        <w:pStyle w:val="BodyText"/>
      </w:pPr>
      <w:r>
        <w:t xml:space="preserve">**Speaker Notes:** Welcome everyone to this seminar. Today, we are embarking on a culinary journey that is deeply rooted in local tradition while simultaneously reaching toward global innovation. We will explore the multifaceted role of a **Chef** within the dynamic gastronomic landscape of Ghana's capital city, Accra. This city is not just a political center but an emerging hub for culinary excellence, where heritage meets modernity on every plate.</w:t>
      </w:r>
    </w:p>
    <w:p>
      <w:pPr>
        <w:pStyle w:val="BodyText"/>
      </w:pPr>
      <w:r>
        <w:t xml:space="preserve">Slide 2: The Historical Context of Ghana Accra's Cuisine</w:t>
      </w:r>
    </w:p>
    <w:bookmarkStart w:id="20" w:name="the-roots-of-flavor"/>
    <w:p>
      <w:pPr>
        <w:pStyle w:val="Heading3"/>
      </w:pPr>
      <w:r>
        <w:t xml:space="preserve">The Roots of Flavor</w:t>
      </w:r>
    </w:p>
    <w:p>
      <w:pPr>
        <w:pStyle w:val="FirstParagraph"/>
      </w:pPr>
      <w:r>
        <w:t xml:space="preserve">To understand the modern **Chef** in Ghana Accra, we must first appreciate the rich historical tapestry that defines its food culture. For centuries, Ghanaian cuisine has been defined by communal eating, robust spices such as ginger and garlic, and staple ingredients like yam, cassava, and plantain. In Accra specifically—where trade routes intersected for over four hundred years—the food landscape began to absorb influences from Europe, the Americas early in the colonial period. Today’s traditional dishes like Fufu with Light Soup or Banku with Okro reflect a deep agricultural heritage that remains central to daily life and festive occasions alike.</w:t>
      </w:r>
    </w:p>
    <w:bookmarkEnd w:id="20"/>
    <w:p>
      <w:pPr>
        <w:pStyle w:val="BodyText"/>
      </w:pPr>
      <w:r>
        <w:t xml:space="preserve">Slide 3: The Evolution of the Chef Profession in Ghana Accra</w:t>
      </w:r>
    </w:p>
    <w:p>
      <w:pPr>
        <w:pStyle w:val="BodyText"/>
      </w:pPr>
      <w:r>
        <w:t xml:space="preserve">**Speaker Notes:** Moving forward in time, we observe how the role of a **Chef** has transformed significantly. In earlier decades, cooking was largely domestic or carried out by local street vendors known as 'chop bars.' However, over the last two decades, there has been an exponential rise in fine dining establishments across Greater Accra. Today's professional chefs are not merely cooks; they are artists, entrepreneurs, and cultural ambassadors who take immense pride in showcasing Ghanaian ingredients on world-class plating techniques.</w:t>
      </w:r>
    </w:p>
    <w:p>
      <w:pPr>
        <w:pStyle w:val="BodyText"/>
      </w:pPr>
      <w:r>
        <w:t xml:space="preserve">Slide 4: Key Ingredients and Local Produce</w:t>
      </w:r>
    </w:p>
    <w:p>
      <w:pPr>
        <w:pStyle w:val="BodyText"/>
      </w:pPr>
      <w:r>
        <w:t xml:space="preserve">A critical aspect of any **Chef** operating in Ghana Accra is sourcing. The freshness of local produce directly impacts the quality of output. Tomatoes from the Volta Region, fresh fish caught daily at Makola Market, vibrant green vegetables from nearby farms—these form the backbone of authentic Accra cuisine. Understanding seasonality and building strong relationships with local farmers allows chefs to maintain high standards while supporting regional economies.</w:t>
      </w:r>
    </w:p>
    <w:p>
      <w:pPr>
        <w:pStyle w:val="BodyText"/>
      </w:pPr>
      <w:r>
        <w:t xml:space="preserve">Slide 5: Fusion Cuisine in Ghana Accra</w:t>
      </w:r>
    </w:p>
    <w:p>
      <w:pPr>
        <w:pStyle w:val="BodyText"/>
      </w:pPr>
      <w:r>
        <w:t xml:space="preserve">**Speaker Notes:** One cannot speak about the contemporary culinary scene without mentioning fusion cuisine. In vibrant neighborhoods like East Legon and Osu, innovative chefs blend traditional flavors with international techniques. Imagine Jollof rice served as a risotto-style dish with saffron-infused coconut milk or Waakye presented in gourmet wraps featuring imported cheeses but retaining its characteristic bean-and-rice essence. This creative fusion reflects Accra’s youthful energy and openness to global trends while staying true to local tastes.</w:t>
      </w:r>
    </w:p>
    <w:p>
      <w:pPr>
        <w:pStyle w:val="BodyText"/>
      </w:pPr>
      <w:r>
        <w:t xml:space="preserve">Slide 6: Challenges Faced by Chefs in Ghana Accra</w:t>
      </w:r>
    </w:p>
    <w:p>
      <w:pPr>
        <w:pStyle w:val="BodyText"/>
      </w:pPr>
      <w:r>
        <w:t xml:space="preserve">Despite the thriving culture, challenges remain. Supply chain inconsistencies can affect ingredient availability during certain seasons. Additionally, infrastructure issues such as power outages require chefs to develop contingency plans using alternative energy sources like gas or charcoal efficiently. Training programs need continuous improvement to equip young talents with skills ranging from food safety protocols to advanced kitchen management tools.</w:t>
      </w:r>
    </w:p>
    <w:p>
      <w:pPr>
        <w:pStyle w:val="BodyText"/>
      </w:pPr>
      <w:r>
        <w:t xml:space="preserve">Slide 7: Sustainability and Community Engagement</w:t>
      </w:r>
    </w:p>
    <w:p>
      <w:pPr>
        <w:pStyle w:val="BodyText"/>
      </w:pPr>
      <w:r>
        <w:t xml:space="preserve">Modern chefs in Ghana Accra are increasingly focusing on sustainability. By promoting zero-waste cooking methods and reducing plastic usage through eco-friendly packaging alternatives, they contribute positively towards environmental conservation efforts within the city limits Moreover engaging communities by hosting workshops teaches younger generations about preserving culinary traditions while adapting them sustainably for future growth.</w:t>
      </w:r>
    </w:p>
    <w:p>
      <w:pPr>
        <w:pStyle w:val="BodyText"/>
      </w:pPr>
      <w:r>
        <w:t xml:space="preserve">Slide 8: The Future of Culinary Arts in Ghana Accra</w:t>
      </w:r>
    </w:p>
    <w:p>
      <w:pPr>
        <w:pStyle w:val="BodyText"/>
      </w:pPr>
      <w:r>
        <w:t xml:space="preserve">Looking ahead, the prospects look bright for aspiring chefs aiming to make their mark globally. With tourism picking up post-pandemic and digital platforms allowing virtual sharing of recipes worldwide, there is unprecedented exposure available today Furthermore government initiatives aimed at boosting creative industries provide additional support structures encouraging more individuals pursue formal training becoming proficient **Chef** professionals capable representing Ghanaian flavors internationally with pride expertise creativity passion!</w:t>
      </w:r>
    </w:p>
    <w:p>
      <w:pPr>
        <w:pStyle w:val="BodyText"/>
      </w:pPr>
      <w:r>
        <w:t xml:space="preserve">Slide 9: Conclusion &amp; Call to Action</w:t>
      </w:r>
    </w:p>
    <w:p>
      <w:pPr>
        <w:pStyle w:val="BodyText"/>
      </w:pPr>
      <w:r>
        <w:t xml:space="preserve">In conclusion, being a successful **Chef** in Ghana Accra requires more than just technical skill—it demands passion for local heritage combined with openness toward innovation. As we move forward let us all strive supporting homegrown talent by dining locally attending seminars promoting sustainable practices celebrating diversity through food because ultimately it is this blend of tradition progress that makes Accra's culinary scene truly unique inspiring!</w:t>
      </w:r>
    </w:p>
    <w:p>
      <w:pPr>
        <w:pStyle w:val="BodyText"/>
      </w:pPr>
      <w:r>
        <w:t xml:space="preserve">Slide 10: Questions and Discussion Period</w:t>
      </w:r>
    </w:p>
    <w:p>
      <w:pPr>
        <w:pStyle w:val="BodyText"/>
      </w:pPr>
      <w:r>
        <w:t xml:space="preserve">Thank you for joining us today! We now open the floor for your questions thoughts suggestions regarding any aspect covered here including specific topics related to becoming a professional **Chef** within Ghana Accra’s exciting market environment feel free ask anything share insights gained during your own experiences too!</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Culinary Artistry of Chef in Ghana Accra</dc:title>
  <dc:creator/>
  <dc:language>en</dc:language>
  <cp:keywords/>
  <dcterms:created xsi:type="dcterms:W3CDTF">2026-07-29T17:58:31Z</dcterms:created>
  <dcterms:modified xsi:type="dcterms:W3CDTF">2026-07-29T17:58:31Z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