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Italy</w:t>
      </w:r>
      <w:r>
        <w:t xml:space="preserve"> </w:t>
      </w:r>
      <w:r>
        <w:t xml:space="preserve">Milan</w:t>
      </w:r>
    </w:p>
    <w:bookmarkStart w:id="20" w:name="Xd86aa5215c27cfe44df395f10f8595583cba64f"/>
    <w:p>
      <w:pPr>
        <w:pStyle w:val="Heading1"/>
      </w:pPr>
      <w:r>
        <w:t xml:space="preserve">Seminar Presentation Slides: The Evolution of the Chef in Italy Milan</w:t>
      </w:r>
    </w:p>
    <w:p>
      <w:pPr>
        <w:pStyle w:val="FirstParagraph"/>
      </w:pPr>
      <w:r>
        <w:rPr>
          <w:iCs/>
          <w:i/>
        </w:rPr>
        <w:t xml:space="preserve">A Comprehensive Analysis of Culinary Leadership, Tradition, and Innovation</w:t>
      </w:r>
    </w:p>
    <w:bookmarkEnd w:id="20"/>
    <w:bookmarkStart w:id="21" w:name="Xeb98fdebe9e1651b424cb1560940186771c44b6"/>
    <w:p>
      <w:pPr>
        <w:pStyle w:val="Heading2"/>
      </w:pPr>
      <w:r>
        <w:t xml:space="preserve">Slide 1: Introduction to the Seminar Presentation Slides Concept</w:t>
      </w:r>
    </w:p>
    <w:p>
      <w:pPr>
        <w:pStyle w:val="FirstParagraph"/>
      </w:pPr>
      <w:r>
        <w:t xml:space="preserve">Welcome to this detailed seminar presentation designed specifically for an audience located in Italy Milan. This document serves as the foundational text for a high-level discussion regarding the modern role of a professional chef within one of Europe’s most dynamic culinary capitals. The city of Italy Milan is not merely a backdrop but an active participant in the culinary narrative, representing speed, efficiency, luxury, and international influence. In this seminar presentation slides format, we will deconstruct the multifaceted identity of a chef today.</w:t>
      </w:r>
    </w:p>
    <w:p>
      <w:pPr>
        <w:pStyle w:val="BodyText"/>
      </w:pPr>
      <w:r>
        <w:t xml:space="preserve">The objective is to explore how traditional Italian cooking principles are being reinterpreted by contemporary chefs who operate within the fast-paced business environment of Italy Milan. We will examine the shift from purely regionalist cooking to global fusion, while maintaining respect for heritage. This text provides the substantive content required for visual slides, ensuring that every point made is backed by cultural and economic context relevant to the Milanese dining scene.</w:t>
      </w:r>
    </w:p>
    <w:bookmarkEnd w:id="21"/>
    <w:bookmarkStart w:id="22" w:name="Xf557875cebbaa6b8dae480c73de2fa0fe3aab11"/>
    <w:p>
      <w:pPr>
        <w:pStyle w:val="Heading2"/>
      </w:pPr>
      <w:r>
        <w:t xml:space="preserve">Slide 2: The Historical Context of Chefs in Italy Milan</w:t>
      </w:r>
    </w:p>
    <w:p>
      <w:pPr>
        <w:pStyle w:val="FirstParagraph"/>
      </w:pPr>
      <w:r>
        <w:t xml:space="preserve">To understand the current state of a Chef, one must first appreciate the historical weight they carry. Historically, cooking in Northern Italy was viewed as a domestic art rather than a professional pursuit until the late twentieth century. However,</w:t>
      </w:r>
      <w:r>
        <w:t xml:space="preserve"> </w:t>
      </w:r>
      <w:r>
        <w:rPr>
          <w:bCs/>
          <w:b/>
        </w:rPr>
        <w:t xml:space="preserve">Italy Milan</w:t>
      </w:r>
      <w:r>
        <w:t xml:space="preserve"> </w:t>
      </w:r>
      <w:r>
        <w:t xml:space="preserve">has always been distinct from Rome or Naples due to its mercantile history. The presence of wealthy banking families and industrial magnates created an early demand for sophisticated dining experiences.</w:t>
      </w:r>
    </w:p>
    <w:p>
      <w:pPr>
        <w:pStyle w:val="BodyText"/>
      </w:pPr>
      <w:r>
        <w:t xml:space="preserve">In this context, the role of a Chef began to evolve from that of a mere cook to that of an artist and business owner. The seminar presentation slides highlight how Milan's status as the fashion capital influenced its food scene. Chefs were expected to present food with the same attention to detail and aesthetic precision as haute couture garments. This intersection of fashion and gastronomy has defined the Milanese Chef for decades, creating a unique archetype that prioritizes visual appeal alongside flavor.</w:t>
      </w:r>
    </w:p>
    <w:bookmarkEnd w:id="22"/>
    <w:bookmarkStart w:id="23" w:name="Xd294f684e9f70123a28dcb66e93eb68b20ea396"/>
    <w:p>
      <w:pPr>
        <w:pStyle w:val="Heading2"/>
      </w:pPr>
      <w:r>
        <w:t xml:space="preserve">Slide 3: The Modern Chef as a Brand Ambassador</w:t>
      </w:r>
    </w:p>
    <w:p>
      <w:pPr>
        <w:pStyle w:val="FirstParagraph"/>
      </w:pPr>
      <w:r>
        <w:t xml:space="preserve">In the contemporary landscape of Italy Milan, a Chef is no longer just someone who manages a kitchen brigade. They are public figures, brand ambassadors, and social media influencers. This seminar presentation slides section focuses on the personal branding required to succeed in such a competitive market. In</w:t>
      </w:r>
      <w:r>
        <w:t xml:space="preserve"> </w:t>
      </w:r>
      <w:r>
        <w:rPr>
          <w:bCs/>
          <w:b/>
        </w:rPr>
        <w:t xml:space="preserve">Italy Milan</w:t>
      </w:r>
      <w:r>
        <w:t xml:space="preserve">, visibility is currency.</w:t>
      </w:r>
    </w:p>
    <w:p>
      <w:pPr>
        <w:pStyle w:val="BodyText"/>
      </w:pPr>
      <w:r>
        <w:t xml:space="preserve">The modern Chef must curate not only their menu but also their digital presence. They engage with customers through Instagram, LinkedIn, and culinary festivals across the city. The pressure to innovate constantly is immense because the clientele in Italy Milan—comprised of executives, designers, and international tourists—expects novelty with every visit. Therefore, a successful Chef must balance consistency in quality with constant creative experimentation.</w:t>
      </w:r>
    </w:p>
    <w:bookmarkEnd w:id="23"/>
    <w:bookmarkStart w:id="24" w:name="X76aa3350f873e3ff35bd2cb2173ab73c7eda46a"/>
    <w:p>
      <w:pPr>
        <w:pStyle w:val="Heading2"/>
      </w:pPr>
      <w:r>
        <w:t xml:space="preserve">Slide 4: Sustainability and Sourcing in Northern Italy</w:t>
      </w:r>
    </w:p>
    <w:p>
      <w:pPr>
        <w:pStyle w:val="FirstParagraph"/>
      </w:pPr>
      <w:r>
        <w:t xml:space="preserve">A critical component of this seminar presentation slides is the ethical responsibility of the modern Chef. In recent years, there has been a significant shift toward sustainability among top culinary establishments in</w:t>
      </w:r>
      <w:r>
        <w:t xml:space="preserve"> </w:t>
      </w:r>
      <w:r>
        <w:rPr>
          <w:bCs/>
          <w:b/>
        </w:rPr>
        <w:t xml:space="preserve">Italy Milan</w:t>
      </w:r>
      <w:r>
        <w:t xml:space="preserve">. Chefs are increasingly scrutinizing their supply chains, seeking local producers from Lombardy and surrounding regions to minimize carbon footprints.</w:t>
      </w:r>
    </w:p>
    <w:p>
      <w:pPr>
        <w:pStyle w:val="BodyText"/>
      </w:pPr>
      <w:r>
        <w:t xml:space="preserve">This movement is not just about environmentalism; it is about quality. The Milanese palate remains deeply connected to the terroir of Northern Italy. A Chef who ignores this connection risks alienating their core audience. Therefore, the seminar emphasizes that a true professional in this region must possess deep knowledge of local agriculture, dairy production (such as Gorgonzola and Parmigiano-Reggiano), and rice cultivation in the Po Valley. The Chef acts as a guardian of these local resources.</w:t>
      </w:r>
    </w:p>
    <w:bookmarkEnd w:id="24"/>
    <w:bookmarkStart w:id="25" w:name="X4af92e85caf474213eabc455d8aa80c59abfb0b"/>
    <w:p>
      <w:pPr>
        <w:pStyle w:val="Heading2"/>
      </w:pPr>
      <w:r>
        <w:t xml:space="preserve">Slide 5: Leadership and Kitchen Management</w:t>
      </w:r>
    </w:p>
    <w:p>
      <w:pPr>
        <w:pStyle w:val="FirstParagraph"/>
      </w:pPr>
      <w:r>
        <w:t xml:space="preserve">Beyond creativity, a Chef is fundamentally a manager. The seminar presentation slides detail the operational challenges faced by culinary leaders in high-volume establishments typical of Italy Milan. The kitchen brigade system, inherited from French traditions but adapted to Italian sensibilities, requires strict hierarchy and discipline.</w:t>
      </w:r>
    </w:p>
    <w:p>
      <w:pPr>
        <w:pStyle w:val="BodyText"/>
      </w:pPr>
      <w:r>
        <w:t xml:space="preserve">However, modern chefs are moving away from authoritarian management styles toward collaborative leadership. In a city like</w:t>
      </w:r>
      <w:r>
        <w:t xml:space="preserve"> </w:t>
      </w:r>
      <w:r>
        <w:rPr>
          <w:bCs/>
          <w:b/>
        </w:rPr>
        <w:t xml:space="preserve">Italy Milan</w:t>
      </w:r>
      <w:r>
        <w:t xml:space="preserve">, where retention rates in the hospitality sector can be low due to burnout, a Chef who fosters a supportive environment is more likely to maintain high standards and staff morale. This section of the presentation explores conflict resolution, shift scheduling efficiency, and cost control measures that every professional must master.</w:t>
      </w:r>
    </w:p>
    <w:bookmarkEnd w:id="25"/>
    <w:bookmarkStart w:id="26" w:name="X61250d4661568eaf448dbaf6dc0a3c07ce268f5"/>
    <w:p>
      <w:pPr>
        <w:pStyle w:val="Heading2"/>
      </w:pPr>
      <w:r>
        <w:t xml:space="preserve">Slide 6: Globalization vs. Regional Identity</w:t>
      </w:r>
    </w:p>
    <w:p>
      <w:pPr>
        <w:pStyle w:val="FirstParagraph"/>
      </w:pPr>
      <w:r>
        <w:t xml:space="preserve">This segment of the seminar presentation slides addresses the tension between globalization and local identity. As Italy Milan becomes increasingly international, Chefs are incorporating ingredients and techniques from Asia, South America, and Africa into their menus. This is often referred to as "Italian Fusion."</w:t>
      </w:r>
    </w:p>
    <w:p>
      <w:pPr>
        <w:pStyle w:val="BodyText"/>
      </w:pPr>
      <w:r>
        <w:t xml:space="preserve">The debate within this community is intense. Purists argue that diluting regional traditions compromises the integrity of Italian cuisine. Progressives argue that cuisine must evolve to reflect the multicultural reality of modern society. A competent Chef in this context must navigate these waters carefully, ensuring that innovation enhances rather than erases traditional flavors. The successful Milanese Chef uses global influences as a tool to highlight, not hide, their Italian roots.</w:t>
      </w:r>
    </w:p>
    <w:bookmarkEnd w:id="26"/>
    <w:bookmarkStart w:id="27" w:name="X898e64cb008db19972669ce28febc4f624334d7"/>
    <w:p>
      <w:pPr>
        <w:pStyle w:val="Heading2"/>
      </w:pPr>
      <w:r>
        <w:t xml:space="preserve">Slide 7: The Economic Impact of the Culinary Scene</w:t>
      </w:r>
    </w:p>
    <w:p>
      <w:pPr>
        <w:pStyle w:val="FirstParagraph"/>
      </w:pPr>
      <w:r>
        <w:t xml:space="preserve">We must also consider the economic dimension. The seminar presentation slides analyze how the reputation of a top-tier Chef in Italy Milan drives tourism and local economy. Michelin-starred restaurants and acclaimed bistros act as anchors for luxury retail and hospitality sectors along streets like Via Montenapoleone.</w:t>
      </w:r>
    </w:p>
    <w:p>
      <w:pPr>
        <w:pStyle w:val="BodyText"/>
      </w:pPr>
      <w:r>
        <w:t xml:space="preserve">The Chef is thus an economic engine. Their ability to attract international media coverage brings valuable exposure to the city of Italy Milan as a gastronomic destination, not just a fashion hub. This symbiotic relationship underscores the importance of investing in culinary education and supporting local talent. The financial success of a restaurant often hinges directly on the reputation built by its executive Chef.</w:t>
      </w:r>
    </w:p>
    <w:bookmarkEnd w:id="27"/>
    <w:bookmarkStart w:id="28" w:name="slide-8-conclusion-and-future-outlook"/>
    <w:p>
      <w:pPr>
        <w:pStyle w:val="Heading2"/>
      </w:pPr>
      <w:r>
        <w:t xml:space="preserve">Slide 8: Conclusion and Future Outlook</w:t>
      </w:r>
    </w:p>
    <w:p>
      <w:pPr>
        <w:pStyle w:val="FirstParagraph"/>
      </w:pPr>
      <w:r>
        <w:t xml:space="preserve">In conclusion, this seminar presentation slides document has outlined the complex, demanding, and rewarding role of a Chef in contemporary Italy Milan. The modern Chef is a hybrid figure: part artist, part scientist, part manager, and part cultural ambassador.</w:t>
      </w:r>
    </w:p>
    <w:p>
      <w:pPr>
        <w:pStyle w:val="BodyText"/>
      </w:pPr>
      <w:r>
        <w:t xml:space="preserve">As we look to the future in</w:t>
      </w:r>
      <w:r>
        <w:t xml:space="preserve"> </w:t>
      </w:r>
      <w:r>
        <w:rPr>
          <w:bCs/>
          <w:b/>
        </w:rPr>
        <w:t xml:space="preserve">Italy Milan</w:t>
      </w:r>
      <w:r>
        <w:t xml:space="preserve">, technology will play an even larger role. From AI-driven inventory management to precision cooking techniques like sous-vide becoming standard in high-end kitchens, the Chef must remain adaptable. However, despite these technological shifts, the heart of Italian cuisine remains human connection and respect for ingredients. The final takeaway for any aspiring professional is that while trends change in Italy Milan, the fundamental duty of a Chef—to nourish and inspire—remains eternal.</w:t>
      </w:r>
    </w:p>
    <w:p>
      <w:pPr>
        <w:pStyle w:val="BodyText"/>
      </w:pPr>
      <w:r>
        <w:rPr>
          <w:iCs/>
          <w:i/>
        </w:rPr>
        <w:t xml:space="preserve">End of Seminar Presentation Slides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Italy Milan</dc:title>
  <dc:creator/>
  <dc:language>en</dc:language>
  <cp:keywords/>
  <dcterms:created xsi:type="dcterms:W3CDTF">2026-07-29T11:21:50Z</dcterms:created>
  <dcterms:modified xsi:type="dcterms:W3CDTF">2026-07-29T11:21:50Z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