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Art</w:t>
      </w:r>
      <w:r>
        <w:t xml:space="preserve"> </w:t>
      </w:r>
      <w:r>
        <w:t xml:space="preserve">and</w:t>
      </w:r>
      <w:r>
        <w:t xml:space="preserve"> </w:t>
      </w:r>
      <w:r>
        <w:t xml:space="preserve">Science</w:t>
      </w:r>
      <w:r>
        <w:t xml:space="preserve"> </w:t>
      </w:r>
      <w:r>
        <w:t xml:space="preserve">of</w:t>
      </w:r>
      <w:r>
        <w:t xml:space="preserve"> </w:t>
      </w:r>
      <w:r>
        <w:t xml:space="preserve">the</w:t>
      </w:r>
      <w:r>
        <w:t xml:space="preserve"> </w:t>
      </w:r>
      <w:r>
        <w:t xml:space="preserve">Chef</w:t>
      </w:r>
      <w:r>
        <w:t xml:space="preserve"> </w:t>
      </w:r>
      <w:r>
        <w:t xml:space="preserve">in</w:t>
      </w:r>
      <w:r>
        <w:t xml:space="preserve"> </w:t>
      </w:r>
      <w:r>
        <w:t xml:space="preserve">Ivory</w:t>
      </w:r>
      <w:r>
        <w:t xml:space="preserve"> </w:t>
      </w:r>
      <w:r>
        <w:t xml:space="preserve">Coast</w:t>
      </w:r>
      <w:r>
        <w:t xml:space="preserve"> </w:t>
      </w:r>
      <w:r>
        <w:t xml:space="preserve">Abidjan</w:t>
      </w:r>
    </w:p>
    <w:bookmarkStart w:id="32" w:name="seminar-presentation-slides"/>
    <w:p>
      <w:pPr>
        <w:pStyle w:val="Heading1"/>
      </w:pPr>
      <w:r>
        <w:t xml:space="preserve">Seminar Presentation Slides</w:t>
      </w:r>
    </w:p>
    <w:bookmarkStart w:id="20" w:name="title-slide"/>
    <w:p>
      <w:pPr>
        <w:pStyle w:val="Heading2"/>
      </w:pPr>
      <w:r>
        <w:t xml:space="preserve">Title Slide</w:t>
      </w:r>
    </w:p>
    <w:p>
      <w:pPr>
        <w:pStyle w:val="FirstParagraph"/>
      </w:pPr>
      <w:r>
        <w:rPr>
          <w:bCs/>
          <w:b/>
        </w:rPr>
        <w:t xml:space="preserve">Presentation Topic:</w:t>
      </w:r>
      <w:r>
        <w:t xml:space="preserve">The Evolution of the Modern Chef: Culinary Excellence and Cultural Heritage in Ivory Coast Abidjan.</w:t>
      </w:r>
    </w:p>
    <w:p>
      <w:pPr>
        <w:pStyle w:val="BodyText"/>
      </w:pPr>
      <w:r>
        <w:rPr>
          <w:bCs/>
          <w:b/>
        </w:rPr>
        <w:t xml:space="preserve">Audience:</w:t>
      </w:r>
      <w:r>
        <w:t xml:space="preserve">Hospitality Students, Hotel Management Professionals, Aspiring Chefs.</w:t>
      </w:r>
    </w:p>
    <w:p>
      <w:pPr>
        <w:pStyle w:val="BodyText"/>
      </w:pPr>
      <w:r>
        <w:rPr>
          <w:bCs/>
          <w:b/>
        </w:rPr>
        <w:t xml:space="preserve">Location:</w:t>
      </w:r>
      <w:r>
        <w:t xml:space="preserve">Seminar Hall, University of Abobo-Adjamé (or similar venue), Abidjan, Ivory Coast.</w:t>
      </w:r>
    </w:p>
    <w:bookmarkEnd w:id="20"/>
    <w:bookmarkStart w:id="21" w:name="X1dbf1f9cd1f3783db9008d3efa0625bdd0ea916"/>
    <w:p>
      <w:pPr>
        <w:pStyle w:val="Heading2"/>
      </w:pPr>
      <w:r>
        <w:t xml:space="preserve">Introduction: The Heartbeat of African Gastronomy</w:t>
      </w:r>
    </w:p>
    <w:p>
      <w:pPr>
        <w:pStyle w:val="FirstParagraph"/>
      </w:pPr>
      <w:r>
        <w:t xml:space="preserve">Welcome to this comprehensive Seminar Presentation Slides document focused on the critical role of the Chef in today's dynamic culinary landscape. We gather here in Abidjan, a city known as the economic capital of West Africa and a hub for international trade, culture, and gastronomy. The Ivory Coast has long been celebrated globally for its rich agricultural resources and diverse flavor profiles. However, beyond the raw ingredients lies the most crucial element: The Chef.</w:t>
      </w:r>
    </w:p>
    <w:p>
      <w:pPr>
        <w:pStyle w:val="BodyText"/>
      </w:pPr>
      <w:r>
        <w:t xml:space="preserve">This presentation aims to explore how the identity of a modern Chef is being redefined within the context of Ivory Coast Abidjan. It is not merely about cooking; it is about storytelling, cultural preservation, and economic innovation. As we navigate through these slides, we will analyze the traditional foundations of Ivorian cuisine and project them onto future trends driven by technology, sustainability, and global influence.</w:t>
      </w:r>
    </w:p>
    <w:bookmarkEnd w:id="21"/>
    <w:bookmarkStart w:id="22" w:name="X027aa57d1e9024bc0677580f4b8e3546eec5858"/>
    <w:p>
      <w:pPr>
        <w:pStyle w:val="Heading2"/>
      </w:pPr>
      <w:r>
        <w:t xml:space="preserve">The Traditional Foundation: Roots in Ivory Coast Abidjan</w:t>
      </w:r>
    </w:p>
    <w:p>
      <w:pPr>
        <w:pStyle w:val="FirstParagraph"/>
      </w:pPr>
      <w:r>
        <w:t xml:space="preserve">To understand the modern Chef, one must first respect the heritage. The culinary identity of Ivory Coast is deeply rooted in staple crops such as cassava, plantains, yams, and rice. Dishes like Foutou (mashed cassava or plantain) served with Soupe Attiéké are not just meals; they are cultural rituals.</w:t>
      </w:r>
    </w:p>
    <w:p>
      <w:pPr>
        <w:pStyle w:val="BodyText"/>
      </w:pPr>
      <w:r>
        <w:t xml:space="preserve">In the bustling kitchens of Abidjan’s traditional eateries and high-end hotels alike, the Chef acts as the guardian of these recipes. The use of local spices—such as pikali (grains of selim) and ndjama-njama—is essential. The Ivory Coast Abidjan seminar series emphasizes that a successful Chef must possess an intimate knowledge of these indigenous flavors. Without this foundation, culinary creativity lacks authenticity and connection to the local population.</w:t>
      </w:r>
    </w:p>
    <w:bookmarkEnd w:id="22"/>
    <w:bookmarkStart w:id="23" w:name="X7350fd0df6c362c260da11bd0694475812f9b27"/>
    <w:p>
      <w:pPr>
        <w:pStyle w:val="Heading2"/>
      </w:pPr>
      <w:r>
        <w:t xml:space="preserve">The Modern Chef: Innovation meets Tradition</w:t>
      </w:r>
    </w:p>
    <w:p>
      <w:pPr>
        <w:pStyle w:val="FirstParagraph"/>
      </w:pPr>
      <w:r>
        <w:t xml:space="preserve">In recent years, Abidjan has seen a surge in culinary tourism. The modern Chef is no longer confined to the back of a restaurant; they are public figures, influencers, and entrepreneurs. In Ivory Coast Abidjan, we witness the rise of "Neo-Traditional" cuisine.</w:t>
      </w:r>
    </w:p>
    <w:p>
      <w:pPr>
        <w:pStyle w:val="BodyText"/>
      </w:pPr>
      <w:r>
        <w:t xml:space="preserve">This approach involves taking classic Ivorian dishes and presenting them with contemporary techniques derived from French, Japanese, or fusion cuisines. For instance, elevating a simple Akro to a gourmet tasting menu component requires technical precision and artistic vision. The Seminar Presentation Slides highlight that the modern Chef in this region must be bilingual in culinary languages: fluent in tradition yet proficient in innovation.</w:t>
      </w:r>
    </w:p>
    <w:bookmarkEnd w:id="23"/>
    <w:bookmarkStart w:id="24" w:name="sustainability-and-local-sourcing"/>
    <w:p>
      <w:pPr>
        <w:pStyle w:val="Heading2"/>
      </w:pPr>
      <w:r>
        <w:t xml:space="preserve">Sustainability and Local Sourcing</w:t>
      </w:r>
    </w:p>
    <w:p>
      <w:pPr>
        <w:pStyle w:val="FirstParagraph"/>
      </w:pPr>
      <w:r>
        <w:t xml:space="preserve">A critical aspect of the contemporary Chef's role is sustainability. Ivory Coast Abidjan faces environmental challenges, including climate change affecting agricultural yields. Therefore, the Chef plays a pivotal role in supply chain management.</w:t>
      </w:r>
    </w:p>
    <w:p>
      <w:pPr>
        <w:pStyle w:val="BodyText"/>
      </w:pPr>
      <w:r>
        <w:rPr>
          <w:bCs/>
          <w:b/>
        </w:rPr>
        <w:t xml:space="preserve">Key Points:</w:t>
      </w:r>
    </w:p>
    <w:p>
      <w:pPr>
        <w:numPr>
          <w:ilvl w:val="0"/>
          <w:numId w:val="1001"/>
        </w:numPr>
        <w:pStyle w:val="Compact"/>
      </w:pPr>
      <w:r>
        <w:rPr>
          <w:bCs/>
          <w:b/>
        </w:rPr>
        <w:t xml:space="preserve">Sourcing Locally:</w:t>
      </w:r>
      <w:r>
        <w:t xml:space="preserve">Chefs must partner with local farmers in regions like Yamoussoukro and Bouaké to ensure fresh produce.</w:t>
      </w:r>
    </w:p>
    <w:p>
      <w:pPr>
        <w:numPr>
          <w:ilvl w:val="0"/>
          <w:numId w:val="1001"/>
        </w:numPr>
        <w:pStyle w:val="Compact"/>
      </w:pPr>
      <w:r>
        <w:rPr>
          <w:bCs/>
          <w:b/>
        </w:rPr>
        <w:t xml:space="preserve">Reducing Waste:</w:t>
      </w:r>
      <w:r>
        <w:t xml:space="preserve">Innovative utilization of all parts of ingredients (nose-to-tail and root-to-stem cooking).</w:t>
      </w:r>
    </w:p>
    <w:p>
      <w:pPr>
        <w:numPr>
          <w:ilvl w:val="0"/>
          <w:numId w:val="1001"/>
        </w:numPr>
        <w:pStyle w:val="Compact"/>
      </w:pPr>
      <w:r>
        <w:rPr>
          <w:bCs/>
          <w:b/>
        </w:rPr>
        <w:t xml:space="preserve">Ethical Seafood:</w:t>
      </w:r>
      <w:r>
        <w:t xml:space="preserve">Chefs in coastal Abidjan must advocate for sustainable fishing practices to protect the Atlantic Ocean's biodiversity.</w:t>
      </w:r>
    </w:p>
    <w:bookmarkEnd w:id="24"/>
    <w:bookmarkStart w:id="25" w:name="the-role-of-technology-and-education"/>
    <w:p>
      <w:pPr>
        <w:pStyle w:val="Heading2"/>
      </w:pPr>
      <w:r>
        <w:t xml:space="preserve">The Role of Technology and Education</w:t>
      </w:r>
    </w:p>
    <w:p>
      <w:pPr>
        <w:pStyle w:val="FirstParagraph"/>
      </w:pPr>
      <w:r>
        <w:t xml:space="preserve">The digital age has transformed how Chefs operate. Social media platforms like Instagram and TikTok are vital tools for branding in Abidjan’s competitive restaurant scene. However, behind the viral videos lies rigorous training.</w:t>
      </w:r>
    </w:p>
    <w:p>
      <w:pPr>
        <w:pStyle w:val="BodyText"/>
      </w:pPr>
      <w:r>
        <w:t xml:space="preserve">Educational institutions in Ivory Coast are updating their curricula to meet international standards while preserving local identity. The Chef of today is a lifelong learner. This Seminar Presentation Slides document underscores that formal culinary education combined with apprenticeships in high-volume commercial kitchens is essential for mastering the craft. In Abidjan, mentorship programs connecting veteran Ivorian chefs with younger generations are crucial for knowledge transfer.</w:t>
      </w:r>
    </w:p>
    <w:bookmarkEnd w:id="25"/>
    <w:bookmarkStart w:id="26" w:name="economic-impact-and-entrepreneurship"/>
    <w:p>
      <w:pPr>
        <w:pStyle w:val="Heading2"/>
      </w:pPr>
      <w:r>
        <w:t xml:space="preserve">Economic Impact and Entrepreneurship</w:t>
      </w:r>
    </w:p>
    <w:p>
      <w:pPr>
        <w:pStyle w:val="FirstParagraph"/>
      </w:pPr>
      <w:r>
        <w:t xml:space="preserve">The Chef is also an entrepreneur. In the vibrant economy of Ivory Coast Abidjan, culinary businesses contribute significantly to GDP through tourism and job creation.</w:t>
      </w:r>
    </w:p>
    <w:p>
      <w:pPr>
        <w:pStyle w:val="BodyText"/>
      </w:pPr>
      <w:r>
        <w:rPr>
          <w:bCs/>
          <w:b/>
        </w:rPr>
        <w:t xml:space="preserve">Strategic Insights:</w:t>
      </w:r>
    </w:p>
    <w:p>
      <w:pPr>
        <w:numPr>
          <w:ilvl w:val="0"/>
          <w:numId w:val="1002"/>
        </w:numPr>
        <w:pStyle w:val="Compact"/>
      </w:pPr>
      <w:r>
        <w:rPr>
          <w:bCs/>
          <w:b/>
        </w:rPr>
        <w:t xml:space="preserve">Roadmap to Success:</w:t>
      </w:r>
      <w:r>
        <w:t xml:space="preserve">Chefs must understand budgeting, inventory control, and customer service psychology.</w:t>
      </w:r>
    </w:p>
    <w:p>
      <w:pPr>
        <w:numPr>
          <w:ilvl w:val="0"/>
          <w:numId w:val="1002"/>
        </w:numPr>
        <w:pStyle w:val="Compact"/>
      </w:pPr>
      <w:r>
        <w:br/>
      </w:r>
      <w:r>
        <w:t xml:space="preserve">The export potential of Ivorian food products (such as processed cocoa or spices) offers new avenues for Chef-led brands.</w:t>
      </w:r>
    </w:p>
    <w:p>
      <w:pPr>
        <w:numPr>
          <w:ilvl w:val="0"/>
          <w:numId w:val="1002"/>
        </w:numPr>
        <w:pStyle w:val="Compact"/>
      </w:pPr>
      <w:r>
        <w:rPr>
          <w:bCs/>
          <w:b/>
        </w:rPr>
        <w:t xml:space="preserve">Tourism:</w:t>
      </w:r>
      <w:r>
        <w:t xml:space="preserve">A thriving culinary scene attracts international conferences and tourists to Abidjan, positioning the country as a premier destination.</w:t>
      </w:r>
    </w:p>
    <w:bookmarkEnd w:id="26"/>
    <w:bookmarkStart w:id="27" w:name="cultural-diplomacy-through-cuisine"/>
    <w:p>
      <w:pPr>
        <w:pStyle w:val="Heading2"/>
      </w:pPr>
      <w:r>
        <w:t xml:space="preserve">Cultural Diplomacy through Cuisine</w:t>
      </w:r>
    </w:p>
    <w:p>
      <w:pPr>
        <w:pStyle w:val="FirstParagraph"/>
      </w:pPr>
      <w:r>
        <w:t xml:space="preserve">In the realm of soft power, food is a universal language. The Chef serves as an ambassador for Ivorian culture. When an international guest tastes a perfectly executed Garba or Mafé prepared by a skilled Chef in Abidjan, they experience the warmth and history of the Ivory Coast.</w:t>
      </w:r>
    </w:p>
    <w:p>
      <w:pPr>
        <w:pStyle w:val="BodyText"/>
      </w:pPr>
      <w:r>
        <w:t xml:space="preserve">This cultural diplomacy strengthens national pride and promotes cross-cultural understanding. The Seminar Presentation Slides emphasize that Chefs should actively participate in cultural festivals, food fairs, and international exchange programs to elevate the profile of Ivorian cuisine on the global stage.</w:t>
      </w:r>
    </w:p>
    <w:bookmarkEnd w:id="27"/>
    <w:bookmarkStart w:id="28" w:name="Xa8f7ef9cfc4b4a5e19698b76ef7f62937ea3bd8"/>
    <w:p>
      <w:pPr>
        <w:pStyle w:val="Heading2"/>
      </w:pPr>
      <w:r>
        <w:t xml:space="preserve">Challenges Facing Chefs in Ivory Coast Abidjan</w:t>
      </w:r>
    </w:p>
    <w:p>
      <w:pPr>
        <w:pStyle w:val="FirstParagraph"/>
      </w:pPr>
      <w:r>
        <w:t xml:space="preserve">No discussion is complete without acknowledging hurdles. Chefs in Abidjan face challenges such as:</w:t>
      </w:r>
    </w:p>
    <w:p>
      <w:pPr>
        <w:numPr>
          <w:ilvl w:val="0"/>
          <w:numId w:val="1003"/>
        </w:numPr>
        <w:pStyle w:val="Compact"/>
      </w:pPr>
      <w:r>
        <w:rPr>
          <w:bCs/>
          <w:b/>
        </w:rPr>
        <w:t xml:space="preserve">Inconsistent Supply Chains:</w:t>
      </w:r>
      <w:r>
        <w:t xml:space="preserve">Limited cold storage infrastructure can impact ingredient freshness.</w:t>
      </w:r>
    </w:p>
    <w:p>
      <w:pPr>
        <w:numPr>
          <w:ilvl w:val="0"/>
          <w:numId w:val="1003"/>
        </w:numPr>
        <w:pStyle w:val="Compact"/>
      </w:pPr>
      <w:r>
        <w:rPr>
          <w:bCs/>
          <w:b/>
        </w:rPr>
        <w:t xml:space="preserve">Skill Gaps:</w:t>
      </w:r>
      <w:r>
        <w:t xml:space="preserve">A shortage of specialized technical training in advanced pastry or butchery techniques.</w:t>
      </w:r>
    </w:p>
    <w:p>
      <w:pPr>
        <w:numPr>
          <w:ilvl w:val="0"/>
          <w:numId w:val="1003"/>
        </w:numPr>
        <w:pStyle w:val="Compact"/>
      </w:pPr>
      <w:r>
        <w:rPr>
          <w:bCs/>
          <w:b/>
        </w:rPr>
        <w:t xml:space="preserve">Economic Fluctuations:</w:t>
      </w:r>
      <w:r>
        <w:t xml:space="preserve">Inflation affecting the cost of imported specialty ingredients.</w:t>
      </w:r>
    </w:p>
    <w:bookmarkEnd w:id="28"/>
    <w:bookmarkStart w:id="29" w:name="solutions-and-future-outlook"/>
    <w:p>
      <w:pPr>
        <w:pStyle w:val="Heading2"/>
      </w:pPr>
      <w:r>
        <w:t xml:space="preserve">Solutions and Future Outlook</w:t>
      </w:r>
    </w:p>
    <w:p>
      <w:pPr>
        <w:pStyle w:val="FirstParagraph"/>
      </w:pPr>
      <w:r>
        <w:t xml:space="preserve">To overcome these challenges, collaboration is key. Government policy support, private sector investment in kitchen infrastructure, and academic partnerships are necessary.</w:t>
      </w:r>
    </w:p>
    <w:p>
      <w:pPr>
        <w:pStyle w:val="BodyText"/>
      </w:pPr>
      <w:r>
        <w:rPr>
          <w:bCs/>
          <w:b/>
        </w:rPr>
        <w:t xml:space="preserve">The Vision for the Future:</w:t>
      </w:r>
    </w:p>
    <w:p>
      <w:pPr>
        <w:numPr>
          <w:ilvl w:val="0"/>
          <w:numId w:val="1004"/>
        </w:numPr>
        <w:pStyle w:val="Compact"/>
      </w:pPr>
      <w:r>
        <w:t xml:space="preserve">A unified culinary association in Ivory Coast to set professional standards.</w:t>
      </w:r>
    </w:p>
    <w:p>
      <w:pPr>
        <w:numPr>
          <w:ilvl w:val="0"/>
          <w:numId w:val="1004"/>
        </w:numPr>
        <w:pStyle w:val="Compact"/>
      </w:pPr>
      <w:r>
        <w:t xml:space="preserve">Increase in specialized training centers focusing on food safety and international cuisine standards.</w:t>
      </w:r>
    </w:p>
    <w:p>
      <w:pPr>
        <w:numPr>
          <w:ilvl w:val="0"/>
          <w:numId w:val="1004"/>
        </w:numPr>
        <w:pStyle w:val="Compact"/>
      </w:pPr>
      <w:r>
        <w:t xml:space="preserve">Promotion of "Made in Ivory Coast" branded products by top-tier Chefs.</w:t>
      </w:r>
    </w:p>
    <w:bookmarkEnd w:id="29"/>
    <w:bookmarkStart w:id="30" w:name="conclusion"/>
    <w:p>
      <w:pPr>
        <w:pStyle w:val="Heading2"/>
      </w:pPr>
      <w:r>
        <w:t xml:space="preserve">Conclusion</w:t>
      </w:r>
    </w:p>
    <w:p>
      <w:pPr>
        <w:pStyle w:val="FirstParagraph"/>
      </w:pPr>
      <w:r>
        <w:t xml:space="preserve">The Chef is the soul of the dining experience. In Ivory Coast Abidjan, this role is evolving from mere preparation to cultural stewardship and economic leadership. By honoring our roots while embracing innovation, we ensure that Ivorian cuisine remains vibrant and relevant.</w:t>
      </w:r>
    </w:p>
    <w:p>
      <w:pPr>
        <w:pStyle w:val="BodyText"/>
      </w:pPr>
      <w:r>
        <w:t xml:space="preserve">We call upon all aspiring Chefs in Abidjan to take pride in their craft. Study the classics, master the techniques, respect the local produce, and dare to innovate. The world is watching Ivory Coast’s culinary rise.</w:t>
      </w:r>
    </w:p>
    <w:bookmarkEnd w:id="30"/>
    <w:bookmarkStart w:id="31" w:name="qa-session"/>
    <w:p>
      <w:pPr>
        <w:pStyle w:val="Heading2"/>
      </w:pPr>
      <w:r>
        <w:t xml:space="preserve">Q&amp;A Session</w:t>
      </w:r>
    </w:p>
    <w:p>
      <w:pPr>
        <w:pStyle w:val="FirstParagraph"/>
      </w:pPr>
      <w:r>
        <w:t xml:space="preserve">We now open the floor for questions regarding career paths, educational resources in Abidjan, or specific techniques discussed during this Seminar Presentation Slides overview of the Chef's role in Ivory Coast Abidjan.</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Art and Science of the Chef in Ivory Coast Abidjan</dc:title>
  <dc:creator/>
  <dc:language>en</dc:language>
  <cp:keywords/>
  <dcterms:created xsi:type="dcterms:W3CDTF">2026-07-29T17:57:08Z</dcterms:created>
  <dcterms:modified xsi:type="dcterms:W3CDTF">2026-07-29T17:57:08Z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