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1" w:name="Xcb2aaaaa17af4555fe57abfa7541b9bd330b2e9"/>
    <w:p>
      <w:pPr>
        <w:pStyle w:val="Heading1"/>
      </w:pPr>
      <w:r>
        <w:t xml:space="preserve">Seminar Presentation Slides: The Evolution of the Chef in Japan Tokyo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Hall, Tokyo Station</w:t>
      </w:r>
      <w:r>
        <w:br/>
      </w:r>
      <w:r>
        <w:rPr>
          <w:bCs/>
          <w:b/>
        </w:rPr>
        <w:t xml:space="preserve">Presentation Type:</w:t>
      </w:r>
      <w:r>
        <w:t xml:space="preserve"> </w:t>
      </w:r>
      <w:r>
        <w:t xml:space="preserve">Industry Seminar</w:t>
      </w:r>
    </w:p>
    <w:bookmarkStart w:id="20" w:name="welcome-and-introduction"/>
    <w:p>
      <w:pPr>
        <w:pStyle w:val="Heading3"/>
      </w:pPr>
      <w:r>
        <w:t xml:space="preserve">Welcome and Introduction</w:t>
      </w:r>
    </w:p>
    <w:p>
      <w:pPr>
        <w:pStyle w:val="FirstParagraph"/>
      </w:pPr>
      <w:r>
        <w:t xml:space="preserve">Welcome to this comprehensive seminar presentation dedicated to the pivotal role of the chef within the dynamic culinary landscape of Japan Tokyo. Today, we explore not merely food preparation, but a cultural phenomenon where artistry meets discipline. We will analyze how Chef professionals in Japan Tokyo define global gastronomy and how they adapt ancient traditions amidst modern innovation.</w:t>
      </w:r>
    </w:p>
    <w:p>
      <w:pPr>
        <w:pStyle w:val="BodyText"/>
      </w:pPr>
      <w:r>
        <w:t xml:space="preserve">The focus of this Seminar Presentation Slides document is to dissect the unique ecosystem of the culinary industry in one of the world’s most competitive food capitals. By understanding these dynamics, we gain insight into universal standards of excellence.</w:t>
      </w:r>
    </w:p>
    <w:bookmarkEnd w:id="20"/>
    <w:bookmarkEnd w:id="21"/>
    <w:bookmarkStart w:id="22" w:name="the-culinary-ecosystem-japan-tokyo"/>
    <w:p>
      <w:pPr>
        <w:pStyle w:val="Heading2"/>
      </w:pPr>
      <w:r>
        <w:t xml:space="preserve">The Culinary Ecosystem: Japan Tokyo</w:t>
      </w:r>
    </w:p>
    <w:p>
      <w:pPr>
        <w:pStyle w:val="FirstParagraph"/>
      </w:pPr>
      <w:r>
        <w:rPr>
          <w:bCs/>
          <w:b/>
        </w:rPr>
        <w:t xml:space="preserve">The Context:</w:t>
      </w:r>
    </w:p>
    <w:p>
      <w:pPr>
        <w:numPr>
          <w:ilvl w:val="0"/>
          <w:numId w:val="1001"/>
        </w:numPr>
        <w:pStyle w:val="Compact"/>
      </w:pPr>
      <w:r>
        <w:rPr>
          <w:bCs/>
          <w:b/>
        </w:rPr>
        <w:t xml:space="preserve">Micelle Recognition:</w:t>
      </w:r>
      <w:r>
        <w:t xml:space="preserve"> </w:t>
      </w:r>
      <w:r>
        <w:t xml:space="preserve">Japan Tokyo remains the city with the most Michelin stars in the world. This statistic underscores why every Chef here operates at an elite level of scrutiny.</w:t>
      </w:r>
    </w:p>
    <w:p>
      <w:pPr>
        <w:numPr>
          <w:ilvl w:val="0"/>
          <w:numId w:val="1001"/>
        </w:numPr>
        <w:pStyle w:val="Compact"/>
      </w:pPr>
      <w:r>
        <w:t xml:space="preserve">Cultural Depth:</w:t>
      </w:r>
    </w:p>
    <w:p>
      <w:pPr>
        <w:numPr>
          <w:ilvl w:val="0"/>
          <w:numId w:val="1000"/>
        </w:numPr>
        <w:pStyle w:val="Compact"/>
      </w:pPr>
      <w:r>
        <w:t xml:space="preserve">To be a Chef in Japan Tokyo is to serve as a custodian of history. The cuisine ranges from Kaiseki (traditional multi-course dinner) to Washoku (Japanese dietary traditions). Understanding this depth is mandatory for any Seminar Presentation Slides focusing on the region.</w:t>
      </w:r>
    </w:p>
    <w:p>
      <w:pPr>
        <w:numPr>
          <w:ilvl w:val="0"/>
          <w:numId w:val="1001"/>
        </w:numPr>
        <w:pStyle w:val="Compact"/>
      </w:pPr>
      <w:r>
        <w:rPr>
          <w:bCs/>
          <w:b/>
        </w:rPr>
        <w:t xml:space="preserve">Seasonality:</w:t>
      </w:r>
      <w:r>
        <w:t xml:space="preserve">The Chef in Japan Tokyo is acutely aware of the four seasons (</w:t>
      </w:r>
      <w:r>
        <w:rPr>
          <w:iCs/>
          <w:i/>
        </w:rPr>
        <w:t xml:space="preserve">Shun</w:t>
      </w:r>
      <w:r>
        <w:t xml:space="preserve">). Ingredients are not just food; they are temporal markers. A menu in spring looks entirely different from one in winter, and the Chef’s adaptability is their greatest asset.</w:t>
      </w:r>
    </w:p>
    <w:p>
      <w:pPr>
        <w:pStyle w:val="FirstParagraph"/>
      </w:pPr>
      <w:r>
        <w:rPr>
          <w:bCs/>
          <w:b/>
        </w:rPr>
        <w:t xml:space="preserve">The Challenge:</w:t>
      </w:r>
    </w:p>
    <w:p>
      <w:pPr>
        <w:pStyle w:val="BodyText"/>
      </w:pPr>
      <w:r>
        <w:t xml:space="preserve">In Japan Tokyo, the competition is fierce. The demand for perfection drives every aspect of a restaurant's operation. This pressure cooker environment shapes the modern Chef into a resilient leader and an innovative thinker.</w:t>
      </w:r>
    </w:p>
    <w:bookmarkEnd w:id="22"/>
    <w:bookmarkStart w:id="23" w:name="the-role-and-responsibility-of-the-chef"/>
    <w:p>
      <w:pPr>
        <w:pStyle w:val="Heading2"/>
      </w:pPr>
      <w:r>
        <w:t xml:space="preserve">The Role and Responsibility of the Chef</w:t>
      </w:r>
    </w:p>
    <w:p>
      <w:pPr>
        <w:pStyle w:val="FirstParagraph"/>
      </w:pPr>
      <w:r>
        <w:t xml:space="preserve">In our Seminar Presentation Slides, we must define what it means to be a "Chef" in this specific context. It is not a job title; it is an apprenticeship of life.</w:t>
      </w:r>
    </w:p>
    <w:p>
      <w:pPr>
        <w:numPr>
          <w:ilvl w:val="0"/>
          <w:numId w:val="1002"/>
        </w:numPr>
        <w:pStyle w:val="Compact"/>
      </w:pPr>
      <w:r>
        <w:rPr>
          <w:bCs/>
          <w:b/>
        </w:rPr>
        <w:t xml:space="preserve">Mastery through Repetition:</w:t>
      </w:r>
      <w:r>
        <w:t xml:space="preserve">The traditional apprenticeship model, known as</w:t>
      </w:r>
      <w:r>
        <w:t xml:space="preserve"> </w:t>
      </w:r>
      <w:r>
        <w:rPr>
          <w:iCs/>
          <w:i/>
        </w:rPr>
        <w:t xml:space="preserve">Takumi</w:t>
      </w:r>
      <w:r>
        <w:t xml:space="preserve">, involves years of peeling vegetables and preparing dashi before touching the stove. A Chef in Japan Tokyo embodies this patience. This rigorous training ensures that technical skills are second nature.</w:t>
      </w:r>
    </w:p>
    <w:p>
      <w:pPr>
        <w:numPr>
          <w:ilvl w:val="0"/>
          <w:numId w:val="1002"/>
        </w:numPr>
        <w:pStyle w:val="Compact"/>
      </w:pPr>
      <w:r>
        <w:t xml:space="preserve">Product Sourcing:The Chef is also a master buyer (</w:t>
      </w:r>
      <w:r>
        <w:rPr>
          <w:iCs/>
          <w:i/>
        </w:rPr>
        <w:t xml:space="preserve">Hanbai</w:t>
      </w:r>
      <w:r>
        <w:t xml:space="preserve">) or works intimately with local suppliers in Japan Tokyo markets like Tsukiji (Toyosu). The relationship between the Chef and the fishmonger, for example, is built on decades of mutual respect. Knowing where the ingredient comes from allows the Chef to tell a story that enhances dining.</w:t>
      </w:r>
    </w:p>
    <w:p>
      <w:pPr>
        <w:numPr>
          <w:ilvl w:val="0"/>
          <w:numId w:val="1002"/>
        </w:numPr>
        <w:pStyle w:val="Compact"/>
      </w:pPr>
      <w:r>
        <w:t xml:space="preserve">Hygiene and Order:In Japan Tokyo, cleanliness (</w:t>
      </w:r>
      <w:r>
        <w:rPr>
          <w:iCs/>
          <w:i/>
        </w:rPr>
        <w:t xml:space="preserve">Kirei</w:t>
      </w:r>
      <w:r>
        <w:t xml:space="preserve">) is non-negotiable. The station must be immaculate before service begins. This attention to detail reflects on the dignity of the profession.</w:t>
      </w:r>
    </w:p>
    <w:p>
      <w:pPr>
        <w:pStyle w:val="FirstParagraph"/>
      </w:pPr>
      <w:r>
        <w:t xml:space="preserve">The Seminar Presentation Slides highlight that the Chef manages not just food, but team dynamics, customer expectations, and supply chain logistics simultaneously.</w:t>
      </w:r>
    </w:p>
    <w:bookmarkEnd w:id="23"/>
    <w:bookmarkStart w:id="24" w:name="innovation-vs.-tradition"/>
    <w:p>
      <w:pPr>
        <w:pStyle w:val="Heading2"/>
      </w:pPr>
      <w:r>
        <w:t xml:space="preserve">Innovation vs. Tradition</w:t>
      </w:r>
    </w:p>
    <w:p>
      <w:pPr>
        <w:pStyle w:val="FirstParagraph"/>
      </w:pPr>
      <w:r>
        <w:rPr>
          <w:bCs/>
          <w:b/>
        </w:rPr>
        <w:t xml:space="preserve">The Modern Conflict:</w:t>
      </w:r>
      <w:r>
        <w:t xml:space="preserve">In contemporary Japan Tokyo, the Chef faces a unique dichotomy. On one side is the rigid adherence to tradition (Washoku). On the other is Fusion cuisine and French techniques influenced by Westernization.</w:t>
      </w:r>
    </w:p>
    <w:p>
      <w:pPr>
        <w:numPr>
          <w:ilvl w:val="0"/>
          <w:numId w:val="1003"/>
        </w:numPr>
        <w:pStyle w:val="Compact"/>
      </w:pPr>
      <w:r>
        <w:rPr>
          <w:bCs/>
          <w:b/>
        </w:rPr>
        <w:t xml:space="preserve">Fusion Cuisine:</w:t>
      </w:r>
      <w:r>
        <w:t xml:space="preserve">A prominent trend in Japan Tokyo involves combining Japanese ingredients with French or Italian techniques. A Chef here must have a deep understanding of both worlds to execute this successfully without losing the soul of the ingredient.</w:t>
      </w:r>
    </w:p>
    <w:p>
      <w:pPr>
        <w:numPr>
          <w:ilvl w:val="0"/>
          <w:numId w:val="1003"/>
        </w:numPr>
        <w:pStyle w:val="Compact"/>
      </w:pPr>
      <w:r>
        <w:t xml:space="preserve">Sustainability:Japanese culture has long valued sustainability (Mottainai - "what a waste"). Modern Chefs in Japan Tokyo are leading the charge in nose-to-tail eating and reducing food waste, aligning traditional frugality with modern environmental concerns.</w:t>
      </w:r>
    </w:p>
    <w:p>
      <w:pPr>
        <w:pStyle w:val="FirstParagraph"/>
      </w:pPr>
      <w:r>
        <w:t xml:space="preserve">The Seminar Presentation Slides argue that the most successful Chefs do not choose between tradition and innovation. Instead, they use tradition as a foundation to support bold innovation.</w:t>
      </w:r>
    </w:p>
    <w:bookmarkEnd w:id="24"/>
    <w:bookmarkStart w:id="25" w:name="the-chef-in-the-global-market"/>
    <w:p>
      <w:pPr>
        <w:pStyle w:val="Heading2"/>
      </w:pPr>
      <w:r>
        <w:t xml:space="preserve">The Chef in the Global Market</w:t>
      </w:r>
    </w:p>
    <w:p>
      <w:pPr>
        <w:pStyle w:val="FirstParagraph"/>
      </w:pPr>
      <w:r>
        <w:rPr>
          <w:bCs/>
          <w:b/>
        </w:rPr>
        <w:t xml:space="preserve">Tokyo as a Hub:</w:t>
      </w:r>
      <w:r>
        <w:t xml:space="preserve">Chefs from Japan Tokyo are now global ambassadors. They travel to Europe, the Americas, and beyond to share their craft.</w:t>
      </w:r>
    </w:p>
    <w:p>
      <w:pPr>
        <w:numPr>
          <w:ilvl w:val="0"/>
          <w:numId w:val="1004"/>
        </w:numPr>
        <w:pStyle w:val="Compact"/>
      </w:pPr>
      <w:r>
        <w:t xml:space="preserve">Cultural Exchange:The Chef acts as a cultural diplomat. Through food, they explain Japanese philosophy, aesthetics (Wabi-Sabi), and hospitality (</w:t>
      </w:r>
      <w:r>
        <w:rPr>
          <w:iCs/>
          <w:i/>
        </w:rPr>
        <w:t xml:space="preserve">Omotenashi</w:t>
      </w:r>
      <w:r>
        <w:t xml:space="preserve">) to international guests.</w:t>
      </w:r>
    </w:p>
    <w:p>
      <w:pPr>
        <w:numPr>
          <w:ilvl w:val="0"/>
          <w:numId w:val="1004"/>
        </w:numPr>
        <w:pStyle w:val="Compact"/>
      </w:pPr>
      <w:r>
        <w:t xml:space="preserve">Tourism Impact:In Japan Tokyo, tourism is booming. The Chef must cater to an increasingly international palate while maintaining authenticity. This requires excellent communication skills and the ability to explain complex flavor profiles in simple terms.</w:t>
      </w:r>
    </w:p>
    <w:p>
      <w:pPr>
        <w:pStyle w:val="FirstParagraph"/>
      </w:pPr>
      <w:r>
        <w:t xml:space="preserve">The Seminar Presentation Slides conclude this section by noting that the prestige of a Chef from Japan Tokyo can make or break a restaurant's reputation globally.</w:t>
      </w:r>
    </w:p>
    <w:bookmarkEnd w:id="25"/>
    <w:bookmarkStart w:id="26" w:name="trends-shaping-the-future"/>
    <w:p>
      <w:pPr>
        <w:pStyle w:val="Heading2"/>
      </w:pPr>
      <w:r>
        <w:t xml:space="preserve">Trends Shaping the Future</w:t>
      </w:r>
    </w:p>
    <w:p>
      <w:pPr>
        <w:pStyle w:val="FirstParagraph"/>
      </w:pPr>
      <w:r>
        <w:rPr>
          <w:bCs/>
          <w:b/>
        </w:rPr>
        <w:t xml:space="preserve">Seminar Presentation Slides: Key Observations for Japan Tokyo Chefs:</w:t>
      </w:r>
    </w:p>
    <w:p>
      <w:pPr>
        <w:numPr>
          <w:ilvl w:val="0"/>
          <w:numId w:val="1005"/>
        </w:numPr>
        <w:pStyle w:val="Compact"/>
      </w:pPr>
      <w:r>
        <w:t xml:space="preserve">Digital Integration:The use of AI and data analytics in inventory management is growing. A modern Chef in Japan Tokyo uses technology to predict demand, reducing waste.</w:t>
      </w:r>
    </w:p>
    <w:p>
      <w:pPr>
        <w:numPr>
          <w:ilvl w:val="0"/>
          <w:numId w:val="1005"/>
        </w:numPr>
        <w:pStyle w:val="Compact"/>
      </w:pPr>
      <w:r>
        <w:t xml:space="preserve">Vegan Japanese Cuisine:A rapidly expanding trend. The Chef must innovate beyond fish-based dashi, utilizing mushrooms and soy products to create rich umami flavors that satisfy the global vegan market.</w:t>
      </w:r>
    </w:p>
    <w:p>
      <w:pPr>
        <w:numPr>
          <w:ilvl w:val="0"/>
          <w:numId w:val="1005"/>
        </w:numPr>
        <w:pStyle w:val="Compact"/>
      </w:pPr>
      <w:r>
        <w:t xml:space="preserve">Casualization of Fine Dining:In Japan Tokyo, there is a shift toward more casual settings (Izakaya style) without sacrificing quality. The Chef must maintain high standards even in relaxed environments.</w:t>
      </w:r>
    </w:p>
    <w:p>
      <w:pPr>
        <w:pStyle w:val="FirstParagraph"/>
      </w:pPr>
      <w:r>
        <w:t xml:space="preserve">The future belongs to the versatile Chef—one who can navigate both high-end Omakase counters and trendy fusion bars with equal grace.</w:t>
      </w:r>
    </w:p>
    <w:bookmarkEnd w:id="26"/>
    <w:bookmarkStart w:id="27" w:name="career-development-for-aspiring-chefs"/>
    <w:p>
      <w:pPr>
        <w:pStyle w:val="Heading2"/>
      </w:pPr>
      <w:r>
        <w:t xml:space="preserve">Career Development for Aspiring Chefs</w:t>
      </w:r>
    </w:p>
    <w:p>
      <w:pPr>
        <w:pStyle w:val="FirstParagraph"/>
      </w:pPr>
      <w:r>
        <w:rPr>
          <w:bCs/>
          <w:b/>
        </w:rPr>
        <w:t xml:space="preserve">The Path Forward:</w:t>
      </w:r>
      <w:r>
        <w:t xml:space="preserve">In our Seminar Presentation Slides, we address the aspiring talent.</w:t>
      </w:r>
    </w:p>
    <w:p>
      <w:pPr>
        <w:numPr>
          <w:ilvl w:val="0"/>
          <w:numId w:val="1006"/>
        </w:numPr>
        <w:pStyle w:val="Compact"/>
      </w:pPr>
      <w:r>
        <w:t xml:space="preserve">Linguistic Skills:To be a Chef in Japan Tokyo today, English proficiency is increasingly valuable due to the international clientele. However, fluency in Japanese business etiquette (</w:t>
      </w:r>
      <w:r>
        <w:rPr>
          <w:iCs/>
          <w:i/>
        </w:rPr>
        <w:t xml:space="preserve">Kigo</w:t>
      </w:r>
      <w:r>
        <w:t xml:space="preserve">) is essential for team cohesion.</w:t>
      </w:r>
    </w:p>
    <w:p>
      <w:pPr>
        <w:numPr>
          <w:ilvl w:val="0"/>
          <w:numId w:val="1006"/>
        </w:numPr>
        <w:pStyle w:val="Compact"/>
      </w:pPr>
      <w:r>
        <w:t xml:space="preserve">Cross-Cultural Training:Training abroad and bringing techniques back to Japan Tokyo creates a unique value proposition. The hybrid Chef brings fresh perspectives to the old ways.</w:t>
      </w:r>
    </w:p>
    <w:p>
      <w:pPr>
        <w:pStyle w:val="FirstParagraph"/>
      </w:pPr>
      <w:r>
        <w:t xml:space="preserve">We advise that the journey is long. It requires humility, resilience, and an unquenchable thirst for knowledge.</w:t>
      </w:r>
    </w:p>
    <w:bookmarkEnd w:id="27"/>
    <w:bookmarkStart w:id="28" w:name="conclusion-the-soul-of-japan-tokyo"/>
    <w:p>
      <w:pPr>
        <w:pStyle w:val="Heading2"/>
      </w:pPr>
      <w:r>
        <w:t xml:space="preserve">Conclusion: The Soul of Japan Tokyo</w:t>
      </w:r>
    </w:p>
    <w:p>
      <w:pPr>
        <w:pStyle w:val="FirstParagraph"/>
      </w:pPr>
      <w:r>
        <w:rPr>
          <w:bCs/>
          <w:b/>
        </w:rPr>
        <w:t xml:space="preserve">Seminar Presentation Slides Summary:</w:t>
      </w:r>
      <w:r>
        <w:t xml:space="preserve">The Chef is the heartbeat of the culinary industry in Japan Tokyo. They are not just cooks; they are artists, scientists, historians, and leaders.</w:t>
      </w:r>
    </w:p>
    <w:p>
      <w:pPr>
        <w:numPr>
          <w:ilvl w:val="0"/>
          <w:numId w:val="1007"/>
        </w:numPr>
        <w:pStyle w:val="Compact"/>
      </w:pPr>
      <w:r>
        <w:t xml:space="preserve">The cuisine of Japan Tokyo is a reflection of its people’s attention to detail and respect for nature.</w:t>
      </w:r>
    </w:p>
    <w:p>
      <w:pPr>
        <w:numPr>
          <w:ilvl w:val="0"/>
          <w:numId w:val="1007"/>
        </w:numPr>
        <w:pStyle w:val="Compact"/>
      </w:pPr>
      <w:r>
        <w:t xml:space="preserve">The Chef plays a critical role in preserving this legacy while adapting to modern global changes.</w:t>
      </w:r>
    </w:p>
    <w:p>
      <w:pPr>
        <w:pStyle w:val="FirstParagraph"/>
      </w:pPr>
      <w:r>
        <w:rPr>
          <w:bCs/>
          <w:b/>
        </w:rPr>
        <w:t xml:space="preserve">Final Thoughts:</w:t>
      </w:r>
      <w:r>
        <w:t xml:space="preserve">As we close these Seminar Presentation Slides, let us recognize that every dish served in Japan Tokyo is a testament to the Chef's dedication. Whether it is a simple bowl of ramen or an intricate Kaiseki meal, the Chef bridges the gap between ingredient and memory.</w:t>
      </w:r>
    </w:p>
    <w:p>
      <w:pPr>
        <w:pStyle w:val="BodyText"/>
      </w:pPr>
      <w:r>
        <w:rPr>
          <w:iCs/>
          <w:i/>
        </w:rPr>
        <w:t xml:space="preserve">Thank you for your attention. Questions?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Japan Tokyo</dc:title>
  <dc:creator/>
  <dc:language>en</dc:language>
  <cp:keywords/>
  <dcterms:created xsi:type="dcterms:W3CDTF">2026-07-29T08:56:33Z</dcterms:created>
  <dcterms:modified xsi:type="dcterms:W3CDTF">2026-07-29T08:56:33Z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