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1d5cae7629e1cfbdf0bc03218baf2c28e091523"/>
    <w:p>
      <w:pPr>
        <w:pStyle w:val="Heading1"/>
      </w:pPr>
      <w:r>
        <w:t xml:space="preserve">Seminar Presentation Slides: The Modern Chef in United States Chicago</w:t>
      </w:r>
    </w:p>
    <w:bookmarkStart w:id="20" w:name="Xe29f71f9844f11f7d8c1873d3884e23d43d4df1"/>
    <w:p>
      <w:pPr>
        <w:pStyle w:val="Heading2"/>
      </w:pPr>
      <w:r>
        <w:t xml:space="preserve">Title Slide: Culinary Excellence in the Windy City</w:t>
      </w:r>
    </w:p>
    <w:p>
      <w:pPr>
        <w:pStyle w:val="FirstParagraph"/>
      </w:pPr>
      <w:r>
        <w:rPr>
          <w:bCs/>
          <w:b/>
        </w:rPr>
        <w:t xml:space="preserve">Presentation Topic:</w:t>
      </w:r>
      <w:r>
        <w:t xml:space="preserve"> </w:t>
      </w:r>
      <w:r>
        <w:t xml:space="preserve">The Strategic Role and Artistic Evolution of the Chef in United States Chicago.</w:t>
      </w:r>
    </w:p>
    <w:p>
      <w:pPr>
        <w:pStyle w:val="BodyText"/>
      </w:pPr>
      <w:r>
        <w:rPr>
          <w:bCs/>
          <w:b/>
        </w:rPr>
        <w:t xml:space="preserve">Date:</w:t>
      </w:r>
      <w:r>
        <w:t xml:space="preserve"> </w:t>
      </w:r>
      <w:r>
        <w:t xml:space="preserve">October 24, 2023</w:t>
      </w:r>
    </w:p>
    <w:p>
      <w:pPr>
        <w:pStyle w:val="BodyText"/>
      </w:pPr>
      <w:r>
        <w:rPr>
          <w:iCs/>
          <w:i/>
        </w:rPr>
        <w:t xml:space="preserve">Note to Presenter: This presentation explores the unique intersection of culinary arts, cultural diversity, and economic influence centered around the profession of a Chef within the specific metropolitan context of United States Chicago. We will analyze how this role has evolved from traditional kitchen management to becoming a central figure in urban culture and tourism.</w:t>
      </w:r>
    </w:p>
    <w:bookmarkEnd w:id="20"/>
    <w:bookmarkStart w:id="21" w:name="introduction-why-united-states-chicago"/>
    <w:p>
      <w:pPr>
        <w:pStyle w:val="Heading2"/>
      </w:pPr>
      <w:r>
        <w:t xml:space="preserve">Introduction: Why United States Chicago?</w:t>
      </w:r>
    </w:p>
    <w:p>
      <w:pPr>
        <w:pStyle w:val="FirstParagraph"/>
      </w:pPr>
      <w:r>
        <w:rPr>
          <w:bCs/>
          <w:b/>
        </w:rPr>
        <w:t xml:space="preserve">The Context:</w:t>
      </w:r>
    </w:p>
    <w:p>
      <w:pPr>
        <w:numPr>
          <w:ilvl w:val="0"/>
          <w:numId w:val="1001"/>
        </w:numPr>
        <w:pStyle w:val="Compact"/>
      </w:pPr>
      <w:r>
        <w:rPr>
          <w:bCs/>
          <w:b/>
        </w:rPr>
        <w:t xml:space="preserve">A Culinary Capital:</w:t>
      </w:r>
      <w:r>
        <w:t xml:space="preserve"> </w:t>
      </w:r>
      <w:r>
        <w:t xml:space="preserve">United States Chicago is widely recognized as one of the premier food destinations in North America. It is not merely a city with restaurants; it is a global epicenter for culinary innovation.</w:t>
      </w:r>
    </w:p>
    <w:p>
      <w:pPr>
        <w:numPr>
          <w:ilvl w:val="0"/>
          <w:numId w:val="1001"/>
        </w:numPr>
        <w:pStyle w:val="Compact"/>
      </w:pPr>
      <w:r>
        <w:rPr>
          <w:bCs/>
          <w:b/>
        </w:rPr>
        <w:t xml:space="preserve">The Chef as Cultural Ambassador:</w:t>
      </w:r>
      <w:r>
        <w:t xml:space="preserve"> </w:t>
      </w:r>
      <w:r>
        <w:t xml:space="preserve">In United States Chicago, the role of the Chef extends beyond cooking. They are cultural ambassadors who translate local ingredients and immigrant histories into contemporary dining experiences.</w:t>
      </w:r>
    </w:p>
    <w:p>
      <w:pPr>
        <w:numPr>
          <w:ilvl w:val="0"/>
          <w:numId w:val="1001"/>
        </w:numPr>
        <w:pStyle w:val="Compact"/>
      </w:pPr>
      <w:r>
        <w:rPr>
          <w:bCs/>
          <w:b/>
        </w:rPr>
        <w:t xml:space="preserve">Economic Impact:</w:t>
      </w:r>
      <w:r>
        <w:t xml:space="preserve"> </w:t>
      </w:r>
      <w:r>
        <w:t xml:space="preserve">The hospitality sector in United States Chicago contributes billions to the local economy. At the heart of this industry is the Chef, whose reputation drives tourism, real estate development in culinary districts, and media attention.</w:t>
      </w:r>
    </w:p>
    <w:p>
      <w:pPr>
        <w:pStyle w:val="FirstParagraph"/>
      </w:pPr>
      <w:r>
        <w:rPr>
          <w:bCs/>
          <w:b/>
        </w:rPr>
        <w:t xml:space="preserve">Key Thesis:</w:t>
      </w:r>
      <w:r>
        <w:t xml:space="preserve"> </w:t>
      </w:r>
      <w:r>
        <w:t xml:space="preserve">To understand the gastronomy of United States Chicago is to understand the modern Chef. They are no longer just cooks; they are entrepreneurs, artists, and community leaders shaping the identity of this major American city.</w:t>
      </w:r>
    </w:p>
    <w:bookmarkEnd w:id="21"/>
    <w:bookmarkStart w:id="22" w:name="X1d18a72c739b5c778118c21c6ac1e773eaf0572"/>
    <w:p>
      <w:pPr>
        <w:pStyle w:val="Heading2"/>
      </w:pPr>
      <w:r>
        <w:t xml:space="preserve">The Historical Foundation: The Legacy of the Chicago Chef</w:t>
      </w:r>
    </w:p>
    <w:p>
      <w:pPr>
        <w:pStyle w:val="FirstParagraph"/>
      </w:pPr>
      <w:r>
        <w:rPr>
          <w:bCs/>
          <w:b/>
        </w:rPr>
        <w:t xml:space="preserve">Historical Roots:</w:t>
      </w:r>
    </w:p>
    <w:p>
      <w:pPr>
        <w:numPr>
          <w:ilvl w:val="0"/>
          <w:numId w:val="1002"/>
        </w:numPr>
        <w:pStyle w:val="Compact"/>
      </w:pPr>
      <w:r>
        <w:rPr>
          <w:bCs/>
          <w:b/>
        </w:rPr>
        <w:t xml:space="preserve">The Great Fire and Reconstruction:</w:t>
      </w:r>
      <w:r>
        <w:t xml:space="preserve"> </w:t>
      </w:r>
      <w:r>
        <w:t xml:space="preserve">Following the Great Chicago Fire of 1871, the rebuilding effort required massive logistical coordination in food supply, establishing a foundation for organized culinary services.</w:t>
      </w:r>
    </w:p>
    <w:p>
      <w:pPr>
        <w:numPr>
          <w:ilvl w:val="0"/>
          <w:numId w:val="1002"/>
        </w:numPr>
        <w:pStyle w:val="Compact"/>
      </w:pPr>
      <w:r>
        <w:rPr>
          <w:bCs/>
          <w:b/>
        </w:rPr>
        <w:t xml:space="preserve">The Stockyards Era:</w:t>
      </w:r>
      <w:r>
        <w:t xml:space="preserve"> </w:t>
      </w:r>
      <w:r>
        <w:t xml:space="preserve">For decades, United States Chicago was known as "Hog Butcher for the World." This industrial dominance created a unique working-class cuisine that relied on pork and beef. The early Chefs here were masters of butchery and preservation, setting a tone of resourcefulness.</w:t>
      </w:r>
    </w:p>
    <w:p>
      <w:pPr>
        <w:numPr>
          <w:ilvl w:val="0"/>
          <w:numId w:val="1002"/>
        </w:numPr>
        <w:pStyle w:val="Compact"/>
      </w:pPr>
      <w:r>
        <w:rPr>
          <w:bCs/>
          <w:b/>
        </w:rPr>
        <w:t xml:space="preserve">The Rise of High-End Dining:</w:t>
      </w:r>
      <w:r>
        <w:t xml:space="preserve"> </w:t>
      </w:r>
      <w:r>
        <w:t xml:space="preserve">By the mid-20th century, United States Chicago began to cultivate fine dining establishments that rivaled Paris and New York. The Chef transitioned from an industrial worker to a respected artistic figure.</w:t>
      </w:r>
    </w:p>
    <w:bookmarkEnd w:id="22"/>
    <w:bookmarkStart w:id="23" w:name="X50f4c770e3b32bf7ea33708e474c83767f3f3a8"/>
    <w:p>
      <w:pPr>
        <w:pStyle w:val="Heading2"/>
      </w:pPr>
      <w:r>
        <w:t xml:space="preserve">The Modern United States Chicago Chef: A New Archetype</w:t>
      </w:r>
    </w:p>
    <w:p>
      <w:pPr>
        <w:pStyle w:val="FirstParagraph"/>
      </w:pPr>
      <w:r>
        <w:rPr>
          <w:bCs/>
          <w:b/>
        </w:rPr>
        <w:t xml:space="preserve">Diversification of Identity:</w:t>
      </w:r>
    </w:p>
    <w:p>
      <w:pPr>
        <w:numPr>
          <w:ilvl w:val="0"/>
          <w:numId w:val="1003"/>
        </w:numPr>
        <w:pStyle w:val="Compact"/>
      </w:pPr>
      <w:r>
        <w:rPr>
          <w:bCs/>
          <w:b/>
        </w:rPr>
        <w:t xml:space="preserve">Multicultural Influences:</w:t>
      </w:r>
      <w:r>
        <w:t xml:space="preserve"> </w:t>
      </w:r>
      <w:r>
        <w:t xml:space="preserve">United States Chicago boasts one of the largest populations of Polish, Mexican, Indian, and Somali communities in the country. The modern Chef in this region is increasingly expected to navigate these diverse culinary traditions with respect and authenticity.</w:t>
      </w:r>
    </w:p>
    <w:p>
      <w:pPr>
        <w:numPr>
          <w:ilvl w:val="0"/>
          <w:numId w:val="1003"/>
        </w:numPr>
        <w:pStyle w:val="Compact"/>
      </w:pPr>
      <w:r>
        <w:rPr>
          <w:bCs/>
          <w:b/>
        </w:rPr>
        <w:t xml:space="preserve">The Farm-to-Table Movement:</w:t>
      </w:r>
      <w:r>
        <w:t xml:space="preserve"> </w:t>
      </w:r>
      <w:r>
        <w:t xml:space="preserve">Thanks to the fertile agricultural lands surrounding United States Chicago, local Chefs have pioneered the farm-to-table movement. Chefs like Grant Achatz and Rick Bayless have championed locally sourced ingredients, influencing dining trends across the entire nation.</w:t>
      </w:r>
    </w:p>
    <w:p>
      <w:pPr>
        <w:numPr>
          <w:ilvl w:val="0"/>
          <w:numId w:val="1003"/>
        </w:numPr>
        <w:pStyle w:val="Compact"/>
      </w:pPr>
      <w:r>
        <w:rPr>
          <w:bCs/>
          <w:b/>
        </w:rPr>
        <w:t xml:space="preserve">Culinary Education Hubs:</w:t>
      </w:r>
      <w:r>
        <w:t xml:space="preserve"> </w:t>
      </w:r>
      <w:r>
        <w:t xml:space="preserve">Institutions such as The Culinary Institute of America at Greystone (nearby) and local programs in United States Chicago produce a steady stream of highly trained Chefs who bring technical precision to the city's kitchens.</w:t>
      </w:r>
    </w:p>
    <w:bookmarkEnd w:id="23"/>
    <w:bookmarkStart w:id="24" w:name="culinary-styles-defining-the-city"/>
    <w:p>
      <w:pPr>
        <w:pStyle w:val="Heading2"/>
      </w:pPr>
      <w:r>
        <w:t xml:space="preserve">Culinary Styles Defining the City</w:t>
      </w:r>
    </w:p>
    <w:p>
      <w:pPr>
        <w:pStyle w:val="FirstParagraph"/>
      </w:pPr>
      <w:r>
        <w:rPr>
          <w:bCs/>
          <w:b/>
        </w:rPr>
        <w:t xml:space="preserve">The Signature Flavors of United States Chicago:</w:t>
      </w:r>
    </w:p>
    <w:p>
      <w:pPr>
        <w:numPr>
          <w:ilvl w:val="0"/>
          <w:numId w:val="1004"/>
        </w:numPr>
        <w:pStyle w:val="Compact"/>
      </w:pPr>
      <w:r>
        <w:rPr>
          <w:bCs/>
          <w:b/>
        </w:rPr>
        <w:t xml:space="preserve">New American Fusion:</w:t>
      </w:r>
      <w:r>
        <w:t xml:space="preserve"> </w:t>
      </w:r>
      <w:r>
        <w:t xml:space="preserve">Moving beyond the stereotype of deep-dish pizza, contemporary Chefs in United States Chicago are creating sophisticated "New American" cuisine. This style blends techniques from France, Japan, and Mexico with Midwestern ingredients.</w:t>
      </w:r>
    </w:p>
    <w:p>
      <w:pPr>
        <w:numPr>
          <w:ilvl w:val="0"/>
          <w:numId w:val="1004"/>
        </w:numPr>
        <w:pStyle w:val="Compact"/>
      </w:pPr>
      <w:r>
        <w:rPr>
          <w:bCs/>
          <w:b/>
        </w:rPr>
        <w:t xml:space="preserve">The Deep-Dish Evolution:</w:t>
      </w:r>
      <w:r>
        <w:t xml:space="preserve"> </w:t>
      </w:r>
      <w:r>
        <w:t xml:space="preserve">Even traditional styles are being reinvented by innovative Chefs who deconstruct the classic deep-dish pie, offering healthier or gourmet variations while maintaining the soul of the dish.</w:t>
      </w:r>
    </w:p>
    <w:p>
      <w:pPr>
        <w:numPr>
          <w:ilvl w:val="0"/>
          <w:numId w:val="1004"/>
        </w:numPr>
        <w:pStyle w:val="Compact"/>
      </w:pPr>
      <w:r>
        <w:rPr>
          <w:bCs/>
          <w:b/>
        </w:rPr>
        <w:t xml:space="preserve">Taste of Chicago:</w:t>
      </w:r>
      <w:r>
        <w:t xml:space="preserve"> </w:t>
      </w:r>
      <w:r>
        <w:t xml:space="preserve">Annual events like Taste of Chicago highlight the diversity of local Chefs. From artisanal ice cream to gourmet sliders, these events serve as a stage for United States Chicago Chefs to showcase creativity on a massive public platform.</w:t>
      </w:r>
    </w:p>
    <w:bookmarkEnd w:id="24"/>
    <w:bookmarkStart w:id="25" w:name="economic-and-social-impact-of-the-chef"/>
    <w:p>
      <w:pPr>
        <w:pStyle w:val="Heading2"/>
      </w:pPr>
      <w:r>
        <w:t xml:space="preserve">Economic and Social Impact of the Chef</w:t>
      </w:r>
    </w:p>
    <w:p>
      <w:pPr>
        <w:pStyle w:val="FirstParagraph"/>
      </w:pPr>
      <w:r>
        <w:rPr>
          <w:bCs/>
          <w:b/>
        </w:rPr>
        <w:t xml:space="preserve">Beyond the Plate:</w:t>
      </w:r>
    </w:p>
    <w:p>
      <w:pPr>
        <w:numPr>
          <w:ilvl w:val="0"/>
          <w:numId w:val="1005"/>
        </w:numPr>
        <w:pStyle w:val="Compact"/>
      </w:pPr>
      <w:r>
        <w:rPr>
          <w:bCs/>
          <w:b/>
        </w:rPr>
        <w:t xml:space="preserve">Tourism Driver:</w:t>
      </w:r>
      <w:r>
        <w:t xml:space="preserve"> </w:t>
      </w:r>
      <w:r>
        <w:t xml:space="preserve">Food tourism is a massive sector in United States Chicago. Visitors frequently cite "dining out" as their primary reason for visiting. The reputation of specific Chefs directly correlates with hotel bookings and restaurant reservations throughout the city.</w:t>
      </w:r>
    </w:p>
    <w:p>
      <w:pPr>
        <w:numPr>
          <w:ilvl w:val="0"/>
          <w:numId w:val="1005"/>
        </w:numPr>
        <w:pStyle w:val="Compact"/>
      </w:pPr>
      <w:r>
        <w:rPr>
          <w:bCs/>
          <w:b/>
        </w:rPr>
        <w:t xml:space="preserve">Community Engagement:</w:t>
      </w:r>
      <w:r>
        <w:t xml:space="preserve"> </w:t>
      </w:r>
      <w:r>
        <w:t xml:space="preserve">Many leading Chefs in United States Chicago are deeply involved in social causes. They utilize their platforms to address food insecurity, supporting organizations like City Fridge and various community kitchens. The Chef is seen as a pillar of community support.</w:t>
      </w:r>
    </w:p>
    <w:p>
      <w:pPr>
        <w:numPr>
          <w:ilvl w:val="0"/>
          <w:numId w:val="1005"/>
        </w:numPr>
        <w:pStyle w:val="Compact"/>
      </w:pPr>
      <w:r>
        <w:rPr>
          <w:bCs/>
          <w:b/>
        </w:rPr>
        <w:t xml:space="preserve">Media Presence:</w:t>
      </w:r>
      <w:r>
        <w:t xml:space="preserve"> </w:t>
      </w:r>
      <w:r>
        <w:t xml:space="preserve">Chefs from United States Chicago frequently appear on national television, write best-selling cookbooks, and maintain influential social media followings. They shape not just what people eat, but how they perceive the city’s cultural brand.</w:t>
      </w:r>
    </w:p>
    <w:bookmarkEnd w:id="25"/>
    <w:bookmarkStart w:id="26" w:name="Xe775681e7083806b8e9137bf973fc294403be9c"/>
    <w:p>
      <w:pPr>
        <w:pStyle w:val="Heading2"/>
      </w:pPr>
      <w:r>
        <w:t xml:space="preserve">The Challenges Facing Chefs in United States Chicago</w:t>
      </w:r>
    </w:p>
    <w:p>
      <w:pPr>
        <w:pStyle w:val="FirstParagraph"/>
      </w:pPr>
      <w:r>
        <w:rPr>
          <w:bCs/>
          <w:b/>
        </w:rPr>
        <w:t xml:space="preserve">Navigating Modern Obstacles:</w:t>
      </w:r>
    </w:p>
    <w:p>
      <w:pPr>
        <w:numPr>
          <w:ilvl w:val="0"/>
          <w:numId w:val="1006"/>
        </w:numPr>
        <w:pStyle w:val="Compact"/>
      </w:pPr>
      <w:r>
        <w:rPr>
          <w:bCs/>
          <w:b/>
        </w:rPr>
        <w:t xml:space="preserve">Labor Shortages:</w:t>
      </w:r>
      <w:r>
        <w:t xml:space="preserve"> </w:t>
      </w:r>
      <w:r>
        <w:t xml:space="preserve">Like the rest of the nation, United States Chicago faces significant challenges in staffing kitchens. Attracting and retaining skilled Chefs and line cooks remains a critical issue for restaurant owners.</w:t>
      </w:r>
    </w:p>
    <w:p>
      <w:pPr>
        <w:numPr>
          <w:ilvl w:val="0"/>
          <w:numId w:val="1006"/>
        </w:numPr>
        <w:pStyle w:val="Compact"/>
      </w:pPr>
      <w:r>
        <w:rPr>
          <w:bCs/>
          <w:b/>
        </w:rPr>
        <w:t xml:space="preserve">Rising Costs:</w:t>
      </w:r>
      <w:r>
        <w:t xml:space="preserve"> </w:t>
      </w:r>
      <w:r>
        <w:t xml:space="preserve">Inflation affecting food costs, particularly fresh produce from surrounding farms, pressures Chefs to balance quality with affordability.</w:t>
      </w:r>
    </w:p>
    <w:bookmarkEnd w:id="26"/>
    <w:bookmarkStart w:id="27" w:name="Xf8dfe3c71546c7a1e58bf599592cf3768c4cd97"/>
    <w:p>
      <w:pPr>
        <w:pStyle w:val="Heading2"/>
      </w:pPr>
      <w:r>
        <w:t xml:space="preserve">The Future of the Chef in United States Chicago</w:t>
      </w:r>
    </w:p>
    <w:p>
      <w:pPr>
        <w:pStyle w:val="FirstParagraph"/>
      </w:pPr>
      <w:r>
        <w:rPr>
          <w:bCs/>
          <w:b/>
        </w:rPr>
        <w:t xml:space="preserve">Predictions and Trends:</w:t>
      </w:r>
    </w:p>
    <w:p>
      <w:pPr>
        <w:numPr>
          <w:ilvl w:val="0"/>
          <w:numId w:val="1007"/>
        </w:numPr>
        <w:pStyle w:val="Compact"/>
      </w:pPr>
      <w:r>
        <w:rPr>
          <w:bCs/>
          <w:b/>
        </w:rPr>
        <w:t xml:space="preserve">Culinary Technology:</w:t>
      </w:r>
      <w:r>
        <w:t xml:space="preserve"> </w:t>
      </w:r>
      <w:r>
        <w:t xml:space="preserve">The integration of AI in inventory management and the use of advanced cooking equipment will define the next generation of Chefs in United States Chicago. Efficiency will be as valued as creativity.</w:t>
      </w:r>
    </w:p>
    <w:p>
      <w:pPr>
        <w:numPr>
          <w:ilvl w:val="0"/>
          <w:numId w:val="1007"/>
        </w:numPr>
        <w:pStyle w:val="Compact"/>
      </w:pPr>
      <w:r>
        <w:rPr>
          <w:bCs/>
          <w:b/>
        </w:rPr>
        <w:t xml:space="preserve">Glocalization:</w:t>
      </w:r>
      <w:r>
        <w:t xml:space="preserve"> </w:t>
      </w:r>
      <w:r>
        <w:t xml:space="preserve">We expect to see more Chefs focusing on "Glocal" cuisine—taking global flavors and adapting them specifically to the local palate and ingredients available in the Chicago metropolitan area.</w:t>
      </w:r>
    </w:p>
    <w:bookmarkEnd w:id="27"/>
    <w:bookmarkStart w:id="28" w:name="conclusion-the-chef-as-city-builder"/>
    <w:p>
      <w:pPr>
        <w:pStyle w:val="Heading2"/>
      </w:pPr>
      <w:r>
        <w:t xml:space="preserve">Conclusion: The Chef as City Builder</w:t>
      </w:r>
    </w:p>
    <w:p>
      <w:pPr>
        <w:pStyle w:val="FirstParagraph"/>
      </w:pPr>
      <w:r>
        <w:rPr>
          <w:bCs/>
          <w:b/>
        </w:rPr>
        <w:t xml:space="preserve">Summary:</w:t>
      </w:r>
    </w:p>
    <w:p>
      <w:pPr>
        <w:pStyle w:val="BodyText"/>
      </w:pPr>
      <w:r>
        <w:t xml:space="preserve">The Chef in United States Chicago is a multifaceted professional. They are historians who preserve the legacy of Midwestern cooking, innovators who push the boundaries of gastronomy, and community leaders who foster social cohesion. As we look to the future, it is clear that the success of United States Chicago as a global city will remain inextricably linked to its culinary excellence.</w:t>
      </w:r>
    </w:p>
    <w:p>
      <w:pPr>
        <w:pStyle w:val="BodyText"/>
      </w:pPr>
      <w:r>
        <w:rPr>
          <w:bCs/>
          <w:b/>
        </w:rPr>
        <w:t xml:space="preserve">Final Thought:</w:t>
      </w:r>
      <w:r>
        <w:t xml:space="preserve"> </w:t>
      </w:r>
      <w:r>
        <w:t xml:space="preserve">When we discuss the identity of United States Chicago, we are discussing its people. And no profession embodies the spirit, creativity, and resilience of this city quite like its Chefs. They cook our history and plate our future.</w:t>
      </w:r>
    </w:p>
    <w:bookmarkEnd w:id="28"/>
    <w:bookmarkStart w:id="29" w:name="qa-and-discussion"/>
    <w:p>
      <w:pPr>
        <w:pStyle w:val="Heading2"/>
      </w:pPr>
      <w:r>
        <w:t xml:space="preserve">Q&amp;A and Discussion</w:t>
      </w:r>
    </w:p>
    <w:p>
      <w:pPr>
        <w:pStyle w:val="FirstParagraph"/>
      </w:pPr>
      <w:r>
        <w:rPr>
          <w:bCs/>
          <w:b/>
        </w:rPr>
        <w:t xml:space="preserve">Floor Open for Questions:</w:t>
      </w:r>
    </w:p>
    <w:p>
      <w:pPr>
        <w:numPr>
          <w:ilvl w:val="0"/>
          <w:numId w:val="1008"/>
        </w:numPr>
        <w:pStyle w:val="Compact"/>
      </w:pPr>
      <w:r>
        <w:t xml:space="preserve">Detailed analysis of specific restaurant case studies in United States Chicago.</w:t>
      </w:r>
    </w:p>
    <w:p>
      <w:pPr>
        <w:numPr>
          <w:ilvl w:val="0"/>
          <w:numId w:val="1008"/>
        </w:numPr>
        <w:pStyle w:val="Compact"/>
      </w:pPr>
      <w:r>
        <w:t xml:space="preserve">Discussion on culinary education pathways for aspiring Chefs.</w:t>
      </w:r>
    </w:p>
    <w:p>
      <w:pPr>
        <w:numPr>
          <w:ilvl w:val="0"/>
          <w:numId w:val="1008"/>
        </w:numPr>
        <w:pStyle w:val="Compact"/>
      </w:pPr>
      <w:r>
        <w:t xml:space="preserve">Economic data regarding the hospitality sector in the region.</w:t>
      </w:r>
    </w:p>
    <w:p>
      <w:pPr>
        <w:pStyle w:val="FirstParagraph"/>
      </w:pPr>
      <w:r>
        <w:rPr>
          <w:iCs/>
          <w:i/>
        </w:rPr>
        <w:t xml:space="preserve">Please direct any inquiries regarding the role of the Chef or specific venues in United States Chicago to the presenter after this session.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Impact of the Modern Chef in United States Chicago</dc:title>
  <dc:creator/>
  <dc:language>en</dc:language>
  <cp:keywords/>
  <dcterms:created xsi:type="dcterms:W3CDTF">2026-07-29T12:28:48Z</dcterms:created>
  <dcterms:modified xsi:type="dcterms:W3CDTF">2026-07-29T12:28:48Z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