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8" w:name="Xcf195906a6cf7cb8bbd7ac54fc3a99ab7ffb28f"/>
    <w:p>
      <w:pPr>
        <w:pStyle w:val="Heading1"/>
      </w:pPr>
      <w:r>
        <w:t xml:space="preserve">Seminar Presentation Slides: The Evolution and Impact of the Chef in Vietnam Ho Chi Minh City</w:t>
      </w:r>
    </w:p>
    <w:bookmarkStart w:id="20" w:name="X55693cfd32b63dfd92268d6c9cca9970a40464c"/>
    <w:p>
      <w:pPr>
        <w:pStyle w:val="Heading2"/>
      </w:pPr>
      <w:r>
        <w:t xml:space="preserve">Slide 1: Introduction and Contextual Background</w:t>
      </w:r>
    </w:p>
    <w:p>
      <w:pPr>
        <w:pStyle w:val="FirstParagraph"/>
      </w:pPr>
      <w:r>
        <w:t xml:space="preserve">Welcome to this comprehensive seminar presentation focused on the pivotal role of the</w:t>
      </w:r>
      <w:r>
        <w:t xml:space="preserve"> </w:t>
      </w:r>
      <w:r>
        <w:t xml:space="preserve">Chef</w:t>
      </w:r>
      <w:r>
        <w:t xml:space="preserve"> </w:t>
      </w:r>
      <w:r>
        <w:t xml:space="preserve">within the dynamic culinary landscape of Vietnam Ho Chi Minh City. As one of Southeast Asia’s most vibrant economic hubs, Vietnam Ho Chi Minh City has witnessed an unprecedented surge in gastronomic tourism and local dining sophistication over the past decade. This presentation aims to explore how modern chefs are not merely cooking food but are acting as cultural ambassadors, innovators, and business leaders.</w:t>
      </w:r>
    </w:p>
    <w:p>
      <w:pPr>
        <w:pStyle w:val="BodyText"/>
      </w:pPr>
      <w:r>
        <w:t xml:space="preserve">The city is no longer just a destination for street food; it has evolved into a global culinary stage. In this context, understanding the professional trajectory of the chef in Vietnam Ho Chi Minh City is crucial for hospitality students, investors, and culinary enthusiasts alike. We will examine traditional influences, modern techniques, and the unique challenges faced by professionals in this bustling metropolis.</w:t>
      </w:r>
    </w:p>
    <w:bookmarkEnd w:id="20"/>
    <w:bookmarkStart w:id="21" w:name="X7a81192d1e8a15b692dc8d2367244b531b1792d"/>
    <w:p>
      <w:pPr>
        <w:pStyle w:val="Heading2"/>
      </w:pPr>
      <w:r>
        <w:t xml:space="preserve">Slide 2: Historical Roots – From Street Corners to Fine Dining</w:t>
      </w:r>
    </w:p>
    <w:p>
      <w:pPr>
        <w:pStyle w:val="FirstParagraph"/>
      </w:pPr>
      <w:r>
        <w:t xml:space="preserve">To understand the modern chef, one must appreciate the rich heritage of Vietnamese cuisine. Historically, food preparation was a communal and familial activity deeply rooted in local markets. In Vietnam Ho Chi Minh City, this history is visible in every bowl of Pho or plate of Banh Mi served on plastic stools. However, the role of the</w:t>
      </w:r>
      <w:r>
        <w:t xml:space="preserve"> </w:t>
      </w:r>
      <w:r>
        <w:t xml:space="preserve">Chef</w:t>
      </w:r>
      <w:r>
        <w:t xml:space="preserve"> </w:t>
      </w:r>
      <w:r>
        <w:t xml:space="preserve">has shifted from a domestic or street-level vendor to a trained professional.</w:t>
      </w:r>
    </w:p>
    <w:p>
      <w:pPr>
        <w:pStyle w:val="BodyText"/>
      </w:pPr>
      <w:r>
        <w:t xml:space="preserve">The transition began with the opening doors in the late 1980s and accelerated through global trade agreements. Today, chefs in Vietnam Ho Chi Minh City are bridging the gap between ancient recipes and contemporary plating aesthetics. They are tasked with preserving authenticity while appealing to an increasingly international palate. This duality defines the current identity of culinary arts in Vietnam Ho Chi Minh City.</w:t>
      </w:r>
    </w:p>
    <w:bookmarkEnd w:id="21"/>
    <w:bookmarkStart w:id="22" w:name="slide-3-the-rise-of-fusion-cuisine"/>
    <w:p>
      <w:pPr>
        <w:pStyle w:val="Heading2"/>
      </w:pPr>
      <w:r>
        <w:t xml:space="preserve">Slide 3: The Rise of Fusion Cuisine</w:t>
      </w:r>
    </w:p>
    <w:p>
      <w:pPr>
        <w:pStyle w:val="FirstParagraph"/>
      </w:pPr>
      <w:r>
        <w:t xml:space="preserve">A defining characteristic of the contemporary chef in Vietnam Ho Chi Minh City is the mastery of fusion cuisine. Because Vietnam Ho Chi Minh City has a high expatriate population and is a major tourist hub, there is immense pressure on chefs to create dishes that blend French colonial influences with traditional Vietnamese flavors.</w:t>
      </w:r>
    </w:p>
    <w:p>
      <w:pPr>
        <w:pStyle w:val="BodyText"/>
      </w:pPr>
      <w:r>
        <w:t xml:space="preserve">Chefs are experimenting with ingredients such as baguettes filled with lemongrass chicken, or pho broth infused with red wine reductions. This creative liberty requires a chef who possesses both technical precision and deep cultural knowledge. The successful chef in this region must be adaptable, able to navigate the delicate balance between respecting tradition and embracing global trends.</w:t>
      </w:r>
    </w:p>
    <w:bookmarkEnd w:id="22"/>
    <w:bookmarkStart w:id="23" w:name="Xa438285d62d9692143219947ca98dbdbde6b778"/>
    <w:p>
      <w:pPr>
        <w:pStyle w:val="Heading2"/>
      </w:pPr>
      <w:r>
        <w:t xml:space="preserve">Slide 4: Challenges in the Professional Kitchen</w:t>
      </w:r>
    </w:p>
    <w:p>
      <w:pPr>
        <w:pStyle w:val="FirstParagraph"/>
      </w:pPr>
      <w:r>
        <w:t xml:space="preserve">The journey of becoming a professional chef in Vietnam Ho Chi Minh City is fraught with challenges. One of the most significant issues is labor retention and training. While there is a growing number of culinary schools, many aspiring chefs still view the profession as temporary or lacking in social prestige compared to other corporate roles.</w:t>
      </w:r>
    </w:p>
    <w:p>
      <w:pPr>
        <w:pStyle w:val="BodyText"/>
      </w:pPr>
      <w:r>
        <w:t xml:space="preserve">Furthermore, supply chain consistency can be difficult to maintain for chefs seeking high-quality imported ingredients alongside local produce. Chefs must often act as procurement specialists, building strong relationships with local farmers and fishermen in the Mekong Delta region to ensure the freshest seafood reaches their kitchens. Resilience and networking are just as important as cooking skills for a chef succeeding in Vietnam Ho Chi Minh City.</w:t>
      </w:r>
    </w:p>
    <w:bookmarkEnd w:id="23"/>
    <w:bookmarkStart w:id="24" w:name="X61b97daf8ee9d31ad4bcebf1715732ba4e34fd2"/>
    <w:p>
      <w:pPr>
        <w:pStyle w:val="Heading2"/>
      </w:pPr>
      <w:r>
        <w:t xml:space="preserve">Slide 5: Sustainability and Farm-to-Table Movements</w:t>
      </w:r>
    </w:p>
    <w:p>
      <w:pPr>
        <w:pStyle w:val="FirstParagraph"/>
      </w:pPr>
      <w:r>
        <w:t xml:space="preserve">A emerging trend among chefs in Vietnam Ho Chi Minh City is the push toward sustainability. With rapid urbanization threatening agricultural lands, forward-thinking chefs are advocating for farm-to-table practices. In Vietnam Ho Chi Minh City, this means collaborating directly with local producers to reduce carbon footprints and support the local economy.</w:t>
      </w:r>
    </w:p>
    <w:p>
      <w:pPr>
        <w:pStyle w:val="BodyText"/>
      </w:pPr>
      <w:r>
        <w:t xml:space="preserve">Chefs are increasingly responsible for educating diners about seasonal ingredients and sustainable fishing practices. By highlighting locally sourced herbs like rau om, ngò gai, and fresh river fish from the Dong Nai River basin, chefs reinforce the unique identity of Vietnamese cuisine while promoting environmental stewardship. This ethical approach to cooking is becoming a key differentiator for high-end restaurants in Vietnam Ho Chi Minh City.</w:t>
      </w:r>
    </w:p>
    <w:bookmarkEnd w:id="24"/>
    <w:bookmarkStart w:id="25" w:name="X14d21aa66f1fc354e2060efbef71c470104ae77"/>
    <w:p>
      <w:pPr>
        <w:pStyle w:val="Heading2"/>
      </w:pPr>
      <w:r>
        <w:t xml:space="preserve">Slide 6: The Digital Age and Social Media Influence</w:t>
      </w:r>
    </w:p>
    <w:p>
      <w:pPr>
        <w:pStyle w:val="FirstParagraph"/>
      </w:pPr>
      <w:r>
        <w:t xml:space="preserve">In the modern era, the chef’s role extends beyond the kitchen into the digital realm. For chefs in Vietnam Ho Chi Minh City, Instagram and TikTok are powerful tools for brand building. Visually stunning dishes that incorporate vibrant colors and unique presentation styles tend to perform well on social platforms.</w:t>
      </w:r>
    </w:p>
    <w:p>
      <w:pPr>
        <w:pStyle w:val="BodyText"/>
      </w:pPr>
      <w:r>
        <w:t xml:space="preserve">This digital visibility creates a demand for "instagrammable" food, which influences menu development. Chefs must now consider how their creations will look through a lens before they even begin cooking. Additionally, chefs use these platforms to share behind-the-scenes content, educational videos about Vietnamese spices, and stories about their culinary journey in Vietnam Ho Chi Minh City. This transparency helps build trust and loyalty among diners.</w:t>
      </w:r>
    </w:p>
    <w:bookmarkEnd w:id="25"/>
    <w:bookmarkStart w:id="26" w:name="slide-7-education-and-skill-development"/>
    <w:p>
      <w:pPr>
        <w:pStyle w:val="Heading2"/>
      </w:pPr>
      <w:r>
        <w:t xml:space="preserve">Slide 7: Education and Skill Development</w:t>
      </w:r>
    </w:p>
    <w:p>
      <w:pPr>
        <w:pStyle w:val="FirstParagraph"/>
      </w:pPr>
      <w:r>
        <w:t xml:space="preserve">The ecosystem for chef education in Vietnam Ho Chi Minh City is maturing rapidly. International hospitality brands have partnered with local institutions to offer certified culinary programs. These programs emphasize not only cooking techniques but also kitchen management, hygiene standards, and customer service.</w:t>
      </w:r>
    </w:p>
    <w:p>
      <w:pPr>
        <w:pStyle w:val="BodyText"/>
      </w:pPr>
      <w:r>
        <w:t xml:space="preserve">For a chef to thrive in Vietnam Ho Chi Minh City, continuous learning is essential. Workshops on French pastry techniques, Japanese knife skills, or modernist cuisine are increasingly popular. The competitive nature of the food scene in Vietnam Ho Chi Minh City demands that chefs stay ahead of global trends. Lifelong learning is no longer optional; it is a professional necessity.</w:t>
      </w:r>
    </w:p>
    <w:bookmarkEnd w:id="26"/>
    <w:bookmarkStart w:id="27" w:name="Xd79c774085e013e421ba80b19e0805a3e0494e2"/>
    <w:p>
      <w:pPr>
        <w:pStyle w:val="Heading2"/>
      </w:pPr>
      <w:r>
        <w:t xml:space="preserve">Slide 8: Conclusion – The Future of the Chef</w:t>
      </w:r>
    </w:p>
    <w:p>
      <w:pPr>
        <w:pStyle w:val="FirstParagraph"/>
      </w:pPr>
      <w:r>
        <w:t xml:space="preserve">In conclusion, the chef in Vietnam Ho Chi Minh City stands at the forefront of a culinary revolution. They are custodians of tradition, innovators of flavor, and leaders in sustainable practices. As Vietnam Ho Chi Minh City continues to grow as a global city, its chefs will play an even more prominent role in shaping its cultural identity through food.</w:t>
      </w:r>
    </w:p>
    <w:p>
      <w:pPr>
        <w:pStyle w:val="BodyText"/>
      </w:pPr>
      <w:r>
        <w:t xml:space="preserve">The future belongs to chefs who can seamlessly blend the old with the new, who respect their local ingredients while embracing international techniques. For those looking to enter this field or invest in the sector, understanding these dynamics is crucial. The chef is not just a cook; they are a vital component of Vietnam Ho Chi Minh City’s economic and cultural vitality.</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Chef in Vietnam Ho Chi Minh City</dc:title>
  <dc:creator/>
  <dc:language>en</dc:language>
  <cp:keywords/>
  <dcterms:created xsi:type="dcterms:W3CDTF">2026-07-30T11:44:13Z</dcterms:created>
  <dcterms:modified xsi:type="dcterms:W3CDTF">2026-07-30T11:44:13Z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