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0" w:name="X3a353fa4726c879680602f69b986c5bb5a5d047"/>
    <w:p>
      <w:pPr>
        <w:pStyle w:val="Heading1"/>
      </w:pPr>
      <w:r>
        <w:t xml:space="preserve">Seminar Presentation Slides: The Role of the Chemical Engineer in France Marseille</w:t>
      </w:r>
    </w:p>
    <w:p>
      <w:pPr>
        <w:pStyle w:val="FirstParagraph"/>
      </w:pPr>
      <w:r>
        <w:rPr>
          <w:bCs/>
          <w:b/>
        </w:rPr>
        <w:t xml:space="preserve">Date:</w:t>
      </w:r>
      <w:r>
        <w:t xml:space="preserve"> </w:t>
      </w:r>
      <w:r>
        <w:t xml:space="preserve">October 2023</w:t>
      </w:r>
      <w:r>
        <w:br/>
      </w:r>
      <w:r>
        <w:rPr>
          <w:bCs/>
          <w:b/>
        </w:rPr>
        <w:t xml:space="preserve">Presentation Title:</w:t>
      </w:r>
      <w:r>
        <w:t xml:space="preserve"> </w:t>
      </w:r>
      <w:r>
        <w:t xml:space="preserve">Navigating the Industrial Landscape: A Comprehensive Overview for Chemical Engineers</w:t>
      </w:r>
      <w:r>
        <w:br/>
      </w:r>
      <w:r>
        <w:rPr>
          <w:bCs/>
          <w:b/>
        </w:rPr>
        <w:t xml:space="preserve">Focused Region:</w:t>
      </w:r>
      <w:r>
        <w:t xml:space="preserve"> </w:t>
      </w:r>
      <w:r>
        <w:t xml:space="preserve">France, with a specific emphasis on the dynamic hub of Marseille</w:t>
      </w:r>
    </w:p>
    <w:bookmarkEnd w:id="20"/>
    <w:bookmarkStart w:id="21" w:name="introduction-and-objectives"/>
    <w:p>
      <w:pPr>
        <w:pStyle w:val="Heading2"/>
      </w:pPr>
      <w:r>
        <w:t xml:space="preserve">Introduction and Objectives</w:t>
      </w:r>
    </w:p>
    <w:p>
      <w:pPr>
        <w:pStyle w:val="FirstParagraph"/>
      </w:pPr>
      <w:r>
        <w:t xml:space="preserve">Welcome to this specialized Seminar Presentation Slides deck dedicated to the career prospects, industrial applications, and strategic importance of the Chemical Engineer within the specific context of France Marseille. Our primary objective is to dissect how chemical engineering principles are applied in one of Europe’s most historically significant yet modernizing port cities.</w:t>
      </w:r>
    </w:p>
    <w:p>
      <w:pPr>
        <w:pStyle w:val="BodyText"/>
      </w:pPr>
      <w:r>
        <w:t xml:space="preserve">This presentation aims to bridge the gap between academic theory and industrial reality. We will explore how a Chemical Engineer can leverage the unique geographical, economic, and regulatory landscape of France Marseille to drive innovation. By focusing on this specific region, we provide targeted insights that are often overlooked in general engineering discussions. The audience will gain a deeper understanding of the local demand for sustainable technologies and process optimization.</w:t>
      </w:r>
    </w:p>
    <w:bookmarkEnd w:id="21"/>
    <w:bookmarkStart w:id="22" w:name="Xaa869afd9d310fff6fb1fd4c48a97be2e2f1c4d"/>
    <w:p>
      <w:pPr>
        <w:pStyle w:val="Heading2"/>
      </w:pPr>
      <w:r>
        <w:t xml:space="preserve">The Strategic Importance of France Marseille</w:t>
      </w:r>
    </w:p>
    <w:p>
      <w:pPr>
        <w:pStyle w:val="FirstParagraph"/>
      </w:pPr>
      <w:r>
        <w:t xml:space="preserve">Marseille is not just a city; it is the economic engine of Southern Europe. As the largest port in France and the second-largest in the Mediterranean, Marseille serves as a critical gateway for raw materials and finished products. For a Chemical Engineer, this geography presents unparalleled opportunities.</w:t>
      </w:r>
    </w:p>
    <w:p>
      <w:pPr>
        <w:pStyle w:val="BodyText"/>
      </w:pPr>
      <w:r>
        <w:t xml:space="preserve">The region’s infrastructure supports massive logistical operations, requiring sophisticated chemical processing capabilities from intake to dispatch. The "France Marseille" identity is deeply rooted in its maritime history, but today it is synonymous with innovation in energy transition and circular economy. Understanding the local economic policies and trade agreements facilitated by the port is essential for any Chemical Engineer planning to work or invest in this area. The city acts as a testing ground for large-scale industrial projects that feed into broader European markets.</w:t>
      </w:r>
    </w:p>
    <w:bookmarkEnd w:id="22"/>
    <w:bookmarkStart w:id="23" w:name="X8cd54865e8e91bad97e94c6aab9bad6e4f1f3d6"/>
    <w:p>
      <w:pPr>
        <w:pStyle w:val="Heading2"/>
      </w:pPr>
      <w:r>
        <w:t xml:space="preserve">The Evolving Role of the Chemical Engineer</w:t>
      </w:r>
    </w:p>
    <w:p>
      <w:pPr>
        <w:pStyle w:val="FirstParagraph"/>
      </w:pPr>
      <w:r>
        <w:t xml:space="preserve">The role of the Chemical Engineer has transcended traditional boundaries. Today, professionals must possess a multidisciplinary skill set that encompasses data analytics, environmental science, and project management. In France Marseille, this evolution is particularly pronounced due to strict EU environmental regulations.</w:t>
      </w:r>
    </w:p>
    <w:p>
      <w:pPr>
        <w:pStyle w:val="BodyText"/>
      </w:pPr>
      <w:r>
        <w:t xml:space="preserve">A modern Chemical Engineer in this region is expected to lead initiatives in process intensification and digital transformation. This involves integrating IoT sensors into legacy plant infrastructure to monitor efficiency and safety in real-time. Furthermore, the engineer must act as a sustainability ambassador, ensuring that production methods align with the "Green Deal" objectives set by European authorities. The ability to communicate complex technical data to stakeholders is crucial for success in this competitive market.</w:t>
      </w:r>
    </w:p>
    <w:bookmarkEnd w:id="23"/>
    <w:bookmarkStart w:id="24" w:name="key-industrial-sectors-in-marseille"/>
    <w:p>
      <w:pPr>
        <w:pStyle w:val="Heading2"/>
      </w:pPr>
      <w:r>
        <w:t xml:space="preserve">Key Industrial Sectors in Marseille</w:t>
      </w:r>
    </w:p>
    <w:p>
      <w:pPr>
        <w:pStyle w:val="FirstParagraph"/>
      </w:pPr>
      <w:r>
        <w:t xml:space="preserve">The industrial landscape of France Marseille is diverse, but several sectors stand out as major employers for Chemical Engineers:</w:t>
      </w:r>
    </w:p>
    <w:p>
      <w:pPr>
        <w:numPr>
          <w:ilvl w:val="0"/>
          <w:numId w:val="1001"/>
        </w:numPr>
        <w:pStyle w:val="Compact"/>
      </w:pPr>
      <w:r>
        <w:rPr>
          <w:bCs/>
          <w:b/>
        </w:rPr>
        <w:t xml:space="preserve">Petrochemicals and Refining:</w:t>
      </w:r>
      <w:r>
        <w:t xml:space="preserve"> </w:t>
      </w:r>
      <w:r>
        <w:t xml:space="preserve">The Fos-sur-Mer basin, adjacent to Marseille, hosts one of the largest refining complexes in Europe. Here, engineers focus on maximizing yield and minimizing carbon footprint.</w:t>
      </w:r>
    </w:p>
    <w:p>
      <w:pPr>
        <w:numPr>
          <w:ilvl w:val="0"/>
          <w:numId w:val="1001"/>
        </w:numPr>
        <w:pStyle w:val="Compact"/>
      </w:pPr>
      <w:r>
        <w:rPr>
          <w:bCs/>
          <w:b/>
        </w:rPr>
        <w:t xml:space="preserve">Biofuels and Renewable Energy:</w:t>
      </w:r>
      <w:r>
        <w:t xml:space="preserve"> </w:t>
      </w:r>
      <w:r>
        <w:t xml:space="preserve">With a push toward decarbonization, there is significant growth in biofuel production. Chemical Engineers design processes to convert waste biomass into viable energy sources.</w:t>
      </w:r>
    </w:p>
    <w:p>
      <w:pPr>
        <w:numPr>
          <w:ilvl w:val="0"/>
          <w:numId w:val="1001"/>
        </w:numPr>
        <w:pStyle w:val="Compact"/>
      </w:pPr>
      <w:r>
        <w:rPr>
          <w:bCs/>
          <w:b/>
        </w:rPr>
        <w:t xml:space="preserve">Pharmaceuticals and Cosmetics:</w:t>
      </w:r>
      <w:r>
        <w:t xml:space="preserve"> </w:t>
      </w:r>
      <w:r>
        <w:t xml:space="preserve">Marseille has a historic strong hold on the cosmetic industry. Engineers here specialize in formulation science, stability testing, and large-scale manufacturing of high-value chemical products.</w:t>
      </w:r>
    </w:p>
    <w:bookmarkEnd w:id="24"/>
    <w:bookmarkStart w:id="25" w:name="X762bca6dabc6dd1ace847fc1d437156b0b876c9"/>
    <w:p>
      <w:pPr>
        <w:pStyle w:val="Heading2"/>
      </w:pPr>
      <w:r>
        <w:t xml:space="preserve">Sustainability and Green Chemistry Initiatives</w:t>
      </w:r>
    </w:p>
    <w:p>
      <w:pPr>
        <w:pStyle w:val="FirstParagraph"/>
      </w:pPr>
      <w:r>
        <w:t xml:space="preserve">Innovation in France Marseille is heavily driven by the necessity for sustainability. The city has committed to becoming a carbon-neutral hub by mid-century. Consequently, Chemical Engineers are at the forefront of developing green chemistry solutions.</w:t>
      </w:r>
    </w:p>
    <w:p>
      <w:pPr>
        <w:pStyle w:val="BodyText"/>
      </w:pPr>
      <w:r>
        <w:t xml:space="preserve">This includes the development of biodegradable materials, water treatment technologies to protect Mediterranean marine ecosystems, and carbon capture utilization and storage (CCUS) systems. Projects in this region often involve collaboration with academic institutions like Aix-Marseille University. The focus is on creating closed-loop systems where waste from one process becomes the input for another, thereby reducing environmental impact while maintaining economic viability.</w:t>
      </w:r>
    </w:p>
    <w:bookmarkEnd w:id="25"/>
    <w:bookmarkStart w:id="26" w:name="X0d4b3080daa8f25dbfe876d72484f2bdae8e02f"/>
    <w:p>
      <w:pPr>
        <w:pStyle w:val="Heading2"/>
      </w:pPr>
      <w:r>
        <w:t xml:space="preserve">Educational Pathways and Professional Development</w:t>
      </w:r>
    </w:p>
    <w:p>
      <w:pPr>
        <w:pStyle w:val="FirstParagraph"/>
      </w:pPr>
      <w:r>
        <w:t xml:space="preserve">To succeed as a Chemical Engineer in France Marseille, candidates often benefit from rigorous training. France is renowned for its "Grandes Écoles," which provide top-tier engineering education. Institutions such as IMT Mines Alès and local university programs offer specialized curricula in process engineering.</w:t>
      </w:r>
    </w:p>
    <w:p>
      <w:pPr>
        <w:pStyle w:val="BodyText"/>
      </w:pPr>
      <w:r>
        <w:t xml:space="preserve">Continuing professional development is equally important. Engineers are encouraged to obtain certifications in safety management (HSE) and environmental compliance specific to French regulations. Networking through local chapters of international bodies like the American Institute of Chemical Engineers (AIChE) or European Federation of Chemical Engineering can provide valuable connections within the France Marseille industrial community.</w:t>
      </w:r>
    </w:p>
    <w:bookmarkEnd w:id="26"/>
    <w:bookmarkStart w:id="27" w:name="challenges-and-future-outlook"/>
    <w:p>
      <w:pPr>
        <w:pStyle w:val="Heading2"/>
      </w:pPr>
      <w:r>
        <w:t xml:space="preserve">Challenges and Future Outlook</w:t>
      </w:r>
    </w:p>
    <w:p>
      <w:pPr>
        <w:pStyle w:val="FirstParagraph"/>
      </w:pPr>
      <w:r>
        <w:t xml:space="preserve">Despite the opportunities, challenges remain. The transition to green energy requires significant capital investment and technical risk management. Chemical Engineers must navigate regulatory uncertainties and secure funding for experimental projects.</w:t>
      </w:r>
    </w:p>
    <w:p>
      <w:pPr>
        <w:pStyle w:val="BodyText"/>
      </w:pPr>
      <w:r>
        <w:t xml:space="preserve">The future outlook for France Marseille is promising but competitive. There is a growing demand for engineers who can adapt quickly to technological changes. The integration of artificial intelligence in process control will likely become standard practice. Moreover, the city’s role as a hub for North-South trade with Africa may expand opportunities for infrastructure projects requiring robust chemical engineering solutions.</w:t>
      </w:r>
    </w:p>
    <w:bookmarkEnd w:id="27"/>
    <w:bookmarkStart w:id="28" w:name="conclusion-and-call-to-action"/>
    <w:p>
      <w:pPr>
        <w:pStyle w:val="Heading2"/>
      </w:pPr>
      <w:r>
        <w:t xml:space="preserve">Conclusion and Call to Action</w:t>
      </w:r>
    </w:p>
    <w:p>
      <w:pPr>
        <w:pStyle w:val="FirstParagraph"/>
      </w:pPr>
      <w:r>
        <w:t xml:space="preserve">In conclusion, the intersection of Chemical Engineering expertise with the dynamic environment of France Marseille offers a fertile ground for professional growth and innovation. The region’s commitment to sustainability, combined with its strategic logistical advantages, creates a unique ecosystem for industrial advancement.</w:t>
      </w:r>
    </w:p>
    <w:p>
      <w:pPr>
        <w:pStyle w:val="BodyText"/>
      </w:pPr>
      <w:r>
        <w:t xml:space="preserve">We encourage aspiring and current engineers to engage deeply with this market. Whether through research partnerships, direct employment in the Fos-Marseille basin, or consulting on green transition projects, the impact one can make is substantial. This Seminar Presentation Slides document serves as a roadmap for those ready to contribute to the future of industrial engineering in Southern Europe.</w:t>
      </w:r>
    </w:p>
    <w:bookmarkEnd w:id="28"/>
    <w:bookmarkStart w:id="29" w:name="acknowledgments-and-references"/>
    <w:p>
      <w:pPr>
        <w:pStyle w:val="Heading2"/>
      </w:pPr>
      <w:r>
        <w:t xml:space="preserve">Acknowledgments and References</w:t>
      </w:r>
    </w:p>
    <w:p>
      <w:pPr>
        <w:pStyle w:val="FirstParagraph"/>
      </w:pPr>
      <w:r>
        <w:t xml:space="preserve">We would like to thank the various industrial partners in France Marseille who contributed data for this presentation. References include reports from the Provence-Alpes-Côte d'Azur region economic development agency, academic journals on green chemistry, and international engineering standards.</w:t>
      </w:r>
    </w:p>
    <w:p>
      <w:pPr>
        <w:pStyle w:val="BodyText"/>
      </w:pPr>
      <w:r>
        <w:rPr>
          <w:bCs/>
          <w:b/>
        </w:rPr>
        <w:t xml:space="preserve">Thank you for your attention.</w:t>
      </w:r>
      <w:r>
        <w:br/>
      </w:r>
      <w:r>
        <w:t xml:space="preserve">Questions regarding the role of the Chemical Engineer in France Marseille are welcome.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France Marseille</dc:title>
  <dc:creator/>
  <dc:language>en</dc:language>
  <cp:keywords/>
  <dcterms:created xsi:type="dcterms:W3CDTF">2026-07-30T03:08:21Z</dcterms:created>
  <dcterms:modified xsi:type="dcterms:W3CDTF">2026-07-30T03:08:21Z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