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Italy</w:t>
      </w:r>
      <w:r>
        <w:t xml:space="preserve"> </w:t>
      </w:r>
      <w:r>
        <w:t xml:space="preserve">Rome</w:t>
      </w:r>
    </w:p>
    <w:bookmarkStart w:id="25" w:name="seminar-presentation-slides"/>
    <w:p>
      <w:pPr>
        <w:pStyle w:val="Heading1"/>
      </w:pPr>
      <w:r>
        <w:t xml:space="preserve">Seminar Presentation Slides</w:t>
      </w:r>
    </w:p>
    <w:bookmarkStart w:id="24" w:name="X8b78ac39db4cd56c6072be38c75f7d2a507e0f8"/>
    <w:p>
      <w:pPr>
        <w:pStyle w:val="Heading2"/>
      </w:pPr>
      <w:r>
        <w:t xml:space="preserve">Title: The Evolving Role of the Chemical Engineer in Italy Rome’s Industrial Landscape</w:t>
      </w:r>
    </w:p>
    <w:p>
      <w:pPr>
        <w:pStyle w:val="FirstParagraph"/>
      </w:pPr>
      <w:r>
        <w:rPr>
          <w:bCs/>
          <w:b/>
        </w:rPr>
        <w:t xml:space="preserve">Date:</w:t>
      </w:r>
      <w:r>
        <w:t xml:space="preserve"> </w:t>
      </w:r>
      <w:r>
        <w:t xml:space="preserve">October 20, 2023</w:t>
      </w:r>
      <w:r>
        <w:br/>
      </w:r>
      <w:r>
        <w:rPr>
          <w:bCs/>
          <w:b/>
        </w:rPr>
        <w:t xml:space="preserve">Location:</w:t>
      </w:r>
      <w:r>
        <w:t xml:space="preserve"> </w:t>
      </w:r>
      <w:r>
        <w:t xml:space="preserve">Auditorium del Parco della Musica, Rome, Italy</w:t>
      </w:r>
      <w:r>
        <w:br/>
      </w:r>
    </w:p>
    <w:p>
      <w:pPr>
        <w:pStyle w:val="BodyText"/>
      </w:pPr>
      <w:r>
        <w:t xml:space="preserve">Welcome to this Seminar Presentation Slides overview focused on the critical intersection of chemical engineering and the industrial heritage of Italy. Today, we gather here in Rome, a city that serves as both the historical heart of Western civilization and a modern hub for technological innovation. The focus of our discussion is not merely abstract theory, but rather the tangible application of Chemical Engineer expertise within one Italy Rome’s unique economic and geographical context.</w:t>
      </w:r>
    </w:p>
    <w:p>
      <w:pPr>
        <w:pStyle w:val="BodyText"/>
      </w:pPr>
      <w:r>
        <w:t xml:space="preserve">Rome is often perceived primarily through its ancient ruins, tourism, and administrative significance as the capital. However beneath this historical veneer lies a robust industrial sector that relies heavily on process engineering. The modern Chemical Engineer plays a pivotal role in ensuring that these industries operate efficiently, safely, and sustainably. This presentation aims to dissect the specific demands placed upon chemical professionals working in this dynamic region.</w:t>
      </w:r>
    </w:p>
    <w:bookmarkStart w:id="20" w:name="X3158533e789b29b02b675d3bd01d4b9b9ecf78a"/>
    <w:p>
      <w:pPr>
        <w:pStyle w:val="Heading3"/>
      </w:pPr>
      <w:r>
        <w:t xml:space="preserve">Slide 2: The Historical Industrial Backbone of Rome</w:t>
      </w:r>
    </w:p>
    <w:p>
      <w:pPr>
        <w:pStyle w:val="FirstParagraph"/>
      </w:pPr>
      <w:r>
        <w:t xml:space="preserve">To understand the present, we must look at the past. For decades, the outskirts of Italy Rome have hosted significant industrial complexes. From petrochemical refineries in nearby areas to large-scale food processing facilities that leverage Italy's agricultural prowess, the region has always required specialized engineering oversight.</w:t>
      </w:r>
    </w:p>
    <w:p>
      <w:pPr>
        <w:pStyle w:val="BodyText"/>
      </w:pPr>
      <w:r>
        <w:t xml:space="preserve">The Chemical Engineer in this context was historically viewed as a maintainer of existing processes. However, the legacy of heavy industry in and around Rome has created a skilled workforce familiar with complex fluid dynamics, thermodynamics, and reaction kinetics. These historical roots provide a solid foundation for the modern challenges we face today. The infrastructure built during the post-war industrial boom is now reaching maturity, necessitating engineers who can not only operate these systems but also reimagine them for the 21st century.</w:t>
      </w:r>
    </w:p>
    <w:bookmarkEnd w:id="20"/>
    <w:bookmarkStart w:id="21" w:name="Xdda12545dc3b2cb26196a40d97cc4f5dad7e71c"/>
    <w:p>
      <w:pPr>
        <w:pStyle w:val="Heading3"/>
      </w:pPr>
      <w:r>
        <w:t xml:space="preserve">Slide 3: Energy Transition and Sustainability</w:t>
      </w:r>
    </w:p>
    <w:p>
      <w:pPr>
        <w:pStyle w:val="FirstParagraph"/>
      </w:pPr>
      <w:r>
        <w:t xml:space="preserve">The most pressing topic for any Chemical Engineer in Italy Rome today is the energy transition. Europe, and specifically Italy, has set ambitious targets for carbon neutrality. For a city like Rome, surrounded by sensitive ecological zones such as the Appia Antica regional park and coastal areas along the Tyrrhenian Sea, industrial emissions are under strict scrutiny.</w:t>
      </w:r>
    </w:p>
    <w:p>
      <w:pPr>
        <w:pStyle w:val="BodyText"/>
      </w:pPr>
      <w:r>
        <w:t xml:space="preserve">Chemical Engineers are at the forefront of this revolution. They are designing processes that capture carbon dioxide, developing bio-fuels from local agricultural waste, and optimizing energy consumption in municipal heating systems. In Italy Rome, the mandate is clear: we must decarbonize without stifling economic growth. This requires a deep understanding of green chemistry principles and life-cycle assessment techniques. The role has shifted from pure production optimization to environmental stewardship integrated with industrial productivity.</w:t>
      </w:r>
    </w:p>
    <w:bookmarkEnd w:id="21"/>
    <w:bookmarkStart w:id="22" w:name="X4327e2ed163dcd504eb03b0da63fc20f38311da"/>
    <w:p>
      <w:pPr>
        <w:pStyle w:val="Heading3"/>
      </w:pPr>
      <w:r>
        <w:t xml:space="preserve">Slide 4: The Pharmaceutical and Biotech Sector</w:t>
      </w:r>
    </w:p>
    <w:p>
      <w:pPr>
        <w:pStyle w:val="FirstParagraph"/>
      </w:pPr>
      <w:r>
        <w:t xml:space="preserve">Beyond traditional heavy industry, Italy Rome is becoming a growing hub for pharmaceuticals and biotechnology. The presence of major research institutions and universities attracts investment in life sciences. Here, the Chemical Engineer’s role is distinct from that in petrochemicals. Precision, sterility, and regulatory compliance are paramount.</w:t>
      </w:r>
    </w:p>
    <w:p>
      <w:pPr>
        <w:pStyle w:val="BodyText"/>
      </w:pPr>
      <w:r>
        <w:t xml:space="preserve">In this sector, Chemical Engineers design continuous manufacturing processes that reduce waste and increase yield. They work closely with biologists and chemists to scale up laboratory discoveries into commercial production lines. For the Chemical Engineer based in Italy Rome, this offers a high-value career path involving cutting-edge technology and direct contributions to public health. The synergy between academic research in Rome’s universities and industrial application is a key driver of innovation.</w:t>
      </w:r>
    </w:p>
    <w:bookmarkEnd w:id="22"/>
    <w:bookmarkStart w:id="23" w:name="Xee671f726347ccfe3c38fa5351bdd92c05442e3"/>
    <w:p>
      <w:pPr>
        <w:pStyle w:val="Heading3"/>
      </w:pPr>
      <w:r>
        <w:t xml:space="preserve">Slide 5: Waste Management and Circular Economy</w:t>
      </w:r>
    </w:p>
    <w:p>
      <w:pPr>
        <w:pStyle w:val="FirstParagraph"/>
      </w:pPr>
      <w:r>
        <w:t xml:space="preserve">Rome faces significant challenges regarding waste management, a common issue for major metropolitan areas. The Chemical Engineer is central to the solution through the implementation of circular economy principles. This involves converting waste streams into valuable resources.</w:t>
      </w:r>
    </w:p>
    <w:p>
      <w:pPr>
        <w:pStyle w:val="BodyText"/>
      </w:pPr>
      <w:r>
        <w:rPr>
          <w:bCs/>
          <w:b/>
        </w:rPr>
        <w:t xml:space="preserve">Biomass Conversion:</w:t>
      </w:r>
      <w:r>
        <w:t xml:space="preserve"> </w:t>
      </w:r>
      <w:r>
        <w:t xml:space="preserve">Transforming organic municipal waste into biogas or biochar.</w:t>
      </w:r>
    </w:p>
    <w:p>
      <w:pPr>
        <w:pStyle w:val="BodyText"/>
      </w:pPr>
      <w:r>
        <w:rPr>
          <w:bCs/>
          <w:b/>
        </w:rPr>
        <w:t xml:space="preserve">Metal Recovery:</w:t>
      </w: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Chemical Engineer in Italy Rome</dc:title>
  <dc:creator/>
  <dc:language>en</dc:language>
  <cp:keywords/>
  <dcterms:created xsi:type="dcterms:W3CDTF">2026-07-29T04:13:46Z</dcterms:created>
  <dcterms:modified xsi:type="dcterms:W3CDTF">2026-07-29T04:13:46Z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