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Strategic Importance of the Chemical Engineer in Switzerland Zurich</w:t>
      </w:r>
    </w:p>
    <w:p>
      <w:pPr>
        <w:pStyle w:val="BodyText"/>
      </w:pPr>
      <w:r>
        <w:rPr>
          <w:bCs/>
          <w:b/>
        </w:rPr>
        <w:t xml:space="preserve">Date:</w:t>
      </w:r>
      <w:r>
        <w:t xml:space="preserve"> </w:t>
      </w:r>
      <w:r>
        <w:t xml:space="preserve">October 2023</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designed specifically for an academic and professional audience based in the heart of Europe. The primary objective of these Seminar Presentation Slides is to elucidate the critical role, evolving responsibilities, and economic impact of a</w:t>
      </w:r>
      <w:r>
        <w:t xml:space="preserve"> </w:t>
      </w:r>
      <w:r>
        <w:t xml:space="preserve">Chemical Engineer</w:t>
      </w:r>
      <w:r>
        <w:t xml:space="preserve"> </w:t>
      </w:r>
      <w:r>
        <w:t xml:space="preserve">within one of the most sophisticated industrial hubs on the planet:</w:t>
      </w:r>
      <w:r>
        <w:t xml:space="preserve"> </w:t>
      </w:r>
      <w:r>
        <w:t xml:space="preserve">Switzerland Zurich</w:t>
      </w:r>
      <w:r>
        <w:t xml:space="preserve">.</w:t>
      </w:r>
    </w:p>
    <w:p>
      <w:pPr>
        <w:pStyle w:val="BodyText"/>
      </w:pPr>
      <w:r>
        <w:t xml:space="preserve">Zurich is not merely a financial capital; it is a global powerhouse for life sciences, precision engineering, and sustainable technology. For students, professionals, and policymakers alike, understanding the nuances of chemical engineering in this specific geographical and regulatory context is paramount. This document serves as the foundational text for our upcoming seminar series, bridging the gap between theoretical chemical processes and their practical application in a high-regulation environment.</w:t>
      </w:r>
    </w:p>
    <w:p>
      <w:pPr>
        <w:pStyle w:val="BodyText"/>
      </w:pPr>
      <w:r>
        <w:t xml:space="preserve">We will explore how modern</w:t>
      </w:r>
      <w:r>
        <w:t xml:space="preserve"> </w:t>
      </w:r>
      <w:r>
        <w:t xml:space="preserve">Chemical Engineers</w:t>
      </w:r>
      <w:r>
        <w:t xml:space="preserve"> </w:t>
      </w:r>
      <w:r>
        <w:t xml:space="preserve">leverage advanced technologies to solve complex problems related to pharmaceutical manufacturing, renewable energy integration, and water purification. By focusing on</w:t>
      </w:r>
      <w:r>
        <w:t xml:space="preserve"> </w:t>
      </w:r>
      <w:r>
        <w:t xml:space="preserve">Switzerland Zurich</w:t>
      </w:r>
      <w:r>
        <w:t xml:space="preserve">, we highlight a region that demands the highest standards of safety, sustainability, and innovation. The following sections provide a deep dive into the curriculum required for success in this field.</w:t>
      </w:r>
    </w:p>
    <w:bookmarkEnd w:id="21"/>
    <w:bookmarkStart w:id="22" w:name="Xed4b75db47b4b882b5539726d32c97a47236bfc"/>
    <w:p>
      <w:pPr>
        <w:pStyle w:val="Heading2"/>
      </w:pPr>
      <w:r>
        <w:t xml:space="preserve">The Unique Industrial Ecosystem of Switzerland Zurich</w:t>
      </w:r>
    </w:p>
    <w:p>
      <w:pPr>
        <w:pStyle w:val="FirstParagraph"/>
      </w:pPr>
      <w:r>
        <w:t xml:space="preserve">To understand the value of a Chemical Engineer, one must first understand the landscape in which they operate. In</w:t>
      </w:r>
      <w:r>
        <w:t xml:space="preserve"> </w:t>
      </w:r>
      <w:r>
        <w:t xml:space="preserve">Switzerland Zurich</w:t>
      </w:r>
      <w:r>
        <w:t xml:space="preserve">, the industrial ecosystem is dominated by three key sectors: Biotechnology, Pharmaceuticals, and Specialized Materials.</w:t>
      </w:r>
    </w:p>
    <w:p>
      <w:pPr>
        <w:numPr>
          <w:ilvl w:val="0"/>
          <w:numId w:val="1001"/>
        </w:numPr>
        <w:pStyle w:val="Compact"/>
      </w:pPr>
      <w:r>
        <w:rPr>
          <w:bCs/>
          <w:b/>
        </w:rPr>
        <w:t xml:space="preserve">Pharmaceutical Giants:</w:t>
      </w:r>
      <w:r>
        <w:t xml:space="preserve"> </w:t>
      </w:r>
      <w:r>
        <w:t xml:space="preserve">Zurich and its surrounding canton (Zug) house headquarters for some of the world’s largest pharmaceutical companies. Here, a Chemical Engineer is not just involved in production but in the entire lifecycle of drug formulation, from scale-up processes to quality control.</w:t>
      </w:r>
    </w:p>
    <w:p>
      <w:pPr>
        <w:numPr>
          <w:ilvl w:val="0"/>
          <w:numId w:val="1001"/>
        </w:numPr>
        <w:pStyle w:val="Compact"/>
      </w:pPr>
      <w:r>
        <w:rPr>
          <w:bCs/>
          <w:b/>
        </w:rPr>
        <w:t xml:space="preserve">Biotechnology Innovation:</w:t>
      </w:r>
      <w:r>
        <w:t xml:space="preserve"> </w:t>
      </w:r>
      <w:r>
        <w:t xml:space="preserve">The region is known as "Biotech Valley." Chemical Engineers here work at the intersection of biology and engineering, designing bioreactors and downstream processing units for monoclonal antibodies and vaccines.</w:t>
      </w:r>
    </w:p>
    <w:p>
      <w:pPr>
        <w:numPr>
          <w:ilvl w:val="0"/>
          <w:numId w:val="1001"/>
        </w:numPr>
        <w:pStyle w:val="Compact"/>
      </w:pPr>
      <w:r>
        <w:rPr>
          <w:bCs/>
          <w:b/>
        </w:rPr>
        <w:t xml:space="preserve">Sustainable Materials:</w:t>
      </w:r>
      <w:r>
        <w:t xml:space="preserve"> </w:t>
      </w:r>
      <w:r>
        <w:t xml:space="preserve">With a strong national focus on sustainability, there is a growing demand for engineers who can develop green chemistry solutions. This includes recycling plastics, developing bio-degradable materials, and optimizing energy efficiency in industrial plants.</w:t>
      </w:r>
    </w:p>
    <w:p>
      <w:pPr>
        <w:pStyle w:val="FirstParagraph"/>
      </w:pPr>
      <w:r>
        <w:t xml:space="preserve">This unique mix requires the Chemical Engineer to possess a hybrid skill set: deep knowledge of thermodynamics and fluid mechanics, combined with an acute awareness of environmental ethics and regulatory compliance specific to Swiss law.</w:t>
      </w:r>
    </w:p>
    <w:bookmarkEnd w:id="22"/>
    <w:bookmarkStart w:id="23" w:name="X65df2295eef37e370fe48cdfa55ea657c3e22bf"/>
    <w:p>
      <w:pPr>
        <w:pStyle w:val="Heading2"/>
      </w:pPr>
      <w:r>
        <w:t xml:space="preserve">Essential Competencies for the Modern Chemical Engineer</w:t>
      </w:r>
    </w:p>
    <w:p>
      <w:pPr>
        <w:pStyle w:val="FirstParagraph"/>
      </w:pPr>
      <w:r>
        <w:t xml:space="preserve">The Seminar Presentation Slides outline several core competencies that define a successful Chemical Engineer in this competitive market. The traditional definition of chemical engineering—transforming raw materials into valuable products—has expanded significantly.</w:t>
      </w:r>
    </w:p>
    <w:p>
      <w:pPr>
        <w:pStyle w:val="BodyText"/>
      </w:pPr>
      <w:r>
        <w:rPr>
          <w:bCs/>
          <w:b/>
        </w:rPr>
        <w:t xml:space="preserve">1. Process Intensification and Digitalization:</w:t>
      </w:r>
      <w:r>
        <w:br/>
      </w:r>
      <w:r>
        <w:t xml:space="preserve">In</w:t>
      </w:r>
      <w:r>
        <w:t xml:space="preserve"> </w:t>
      </w:r>
      <w:r>
        <w:t xml:space="preserve">Switzerland Zurich</w:t>
      </w:r>
      <w:r>
        <w:t xml:space="preserve">, the adoption of Industry 4.0 standards is pervasive. Chemical Engineers must be proficient in using digital twins, AI-driven process optimization, and IoT sensors to monitor production lines in real-time. This reduces waste and increases yield, which is crucial for maintaining the competitiveness of Swiss exports.</w:t>
      </w:r>
    </w:p>
    <w:p>
      <w:pPr>
        <w:pStyle w:val="BodyText"/>
      </w:pPr>
      <w:r>
        <w:rPr>
          <w:bCs/>
          <w:b/>
        </w:rPr>
        <w:t xml:space="preserve">2. Regulatory Acumen:</w:t>
      </w:r>
      <w:r>
        <w:br/>
      </w:r>
      <w:r>
        <w:t xml:space="preserve">The Swiss Institute for Medicinal Products (Swissmedic) and environmental protection agencies enforce rigorous standards. A Chemical Engineer must navigate these regulations fluently. This includes understanding Good Manufacturing Practices (GMP) and ensuring that all chemical processes meet strict emission limits.</w:t>
      </w:r>
    </w:p>
    <w:p>
      <w:pPr>
        <w:pStyle w:val="BodyText"/>
      </w:pPr>
      <w:r>
        <w:rPr>
          <w:bCs/>
          <w:b/>
        </w:rPr>
        <w:t xml:space="preserve">3. Sustainability Engineering:</w:t>
      </w:r>
      <w:r>
        <w:br/>
      </w:r>
      <w:r>
        <w:t xml:space="preserve">Sustainability is not a buzzword in Zurich; it is a mandate. Engineers are expected to implement circular economy principles. This involves designing processes that minimize water usage, recycle heat energy, and eliminate toxic byproducts. The ability to conduct Life Cycle Assessments (LCA) is now a standard requirement for any senior Chemical Engineer role.</w:t>
      </w:r>
    </w:p>
    <w:bookmarkEnd w:id="23"/>
    <w:bookmarkStart w:id="24" w:name="academic-foundations-eth-zurich-and-epfl"/>
    <w:p>
      <w:pPr>
        <w:pStyle w:val="Heading2"/>
      </w:pPr>
      <w:r>
        <w:t xml:space="preserve">Academic Foundations: ETH Zurich and EPFL</w:t>
      </w:r>
    </w:p>
    <w:p>
      <w:pPr>
        <w:pStyle w:val="FirstParagraph"/>
      </w:pPr>
      <w:r>
        <w:t xml:space="preserve">The reputation of the Chemical Engineer in Switzerland is heavily bolstered by the country’s premier educational institutions, particularly ETH Zurich (Swiss Federal Institute of Technology) and EPFL. These Seminar Presentation Slides emphasize that a degree from these institutions is globally recognized but locally tailored to meet the specific needs of</w:t>
      </w:r>
      <w:r>
        <w:t xml:space="preserve"> </w:t>
      </w:r>
      <w:r>
        <w:t xml:space="preserve">Switzerland Zurich</w:t>
      </w:r>
      <w:r>
        <w:t xml:space="preserve">.</w:t>
      </w:r>
    </w:p>
    <w:p>
      <w:pPr>
        <w:pStyle w:val="BodyText"/>
      </w:pPr>
      <w:r>
        <w:t xml:space="preserve">The curriculum at ETH Zurich, for instance, places a heavy emphasis on research-driven learning. Students engage in projects that directly address local industry challenges. Whether it is improving the efficiency of hydrogen fuel cells or developing new methods for carbon capture, the education received is directly applicable to the high-tech sector.</w:t>
      </w:r>
    </w:p>
    <w:p>
      <w:pPr>
        <w:pStyle w:val="BodyText"/>
      </w:pPr>
      <w:r>
        <w:t xml:space="preserve">Furthermore, collaboration between academia and industry in Zurich is seamless. Many Chemical Engineers begin their careers through internships or thesis projects conducted within major corporations such as Novartis, Roche, or Syngenta. This "learn-by-doing" approach ensures that graduates are not only theoretically sound but also practically ready to contribute to the workforce from day one.</w:t>
      </w:r>
    </w:p>
    <w:bookmarkEnd w:id="24"/>
    <w:bookmarkStart w:id="25" w:name="career-trajectories-and-economic-impact"/>
    <w:p>
      <w:pPr>
        <w:pStyle w:val="Heading2"/>
      </w:pPr>
      <w:r>
        <w:t xml:space="preserve">Career Trajectories and Economic Impact</w:t>
      </w:r>
    </w:p>
    <w:p>
      <w:pPr>
        <w:pStyle w:val="FirstParagraph"/>
      </w:pPr>
      <w:r>
        <w:t xml:space="preserve">The demand for Chemical Engineers in</w:t>
      </w:r>
      <w:r>
        <w:t xml:space="preserve"> </w:t>
      </w:r>
      <w:r>
        <w:t xml:space="preserve">Switzerland Zurich</w:t>
      </w:r>
      <w:r>
        <w:t xml:space="preserve"> </w:t>
      </w:r>
      <w:r>
        <w:t xml:space="preserve">remains robust despite economic fluctuations. The scarcity of highly skilled engineers in this field often leads to competitive salaries and rapid career progression. Roles typically range from Process Engineer, R&amp;D Scientist, and Quality Assurance Manager to Plant Director.</w:t>
      </w:r>
    </w:p>
    <w:p>
      <w:pPr>
        <w:pStyle w:val="BodyText"/>
      </w:pPr>
      <w:r>
        <w:rPr>
          <w:bCs/>
          <w:b/>
        </w:rPr>
        <w:t xml:space="preserve">R&amp;D Focus:</w:t>
      </w:r>
      <w:r>
        <w:br/>
      </w:r>
      <w:r>
        <w:t xml:space="preserve">A significant portion of Chemical Engineers in Zurich work in Research and Development. They are responsible for innovating new chemical processes that reduce costs and environmental impact. This is particularly relevant for the pharmaceutical industry, where continuous process manufacturing is replacing traditional batch processing to increase efficiency.</w:t>
      </w:r>
    </w:p>
    <w:p>
      <w:pPr>
        <w:pStyle w:val="BodyText"/>
      </w:pPr>
      <w:r>
        <w:rPr>
          <w:bCs/>
          <w:b/>
        </w:rPr>
        <w:t xml:space="preserve">Environmental Consulting:</w:t>
      </w:r>
      <w:r>
        <w:br/>
      </w:r>
      <w:r>
        <w:t xml:space="preserve">An emerging sector is environmental consulting. With Switzerland’s commitment to carbon neutrality by 2050, many Chemical Engineers are working with government bodies and private firms to design strategies for decarbonization. This includes retrofitting existing industrial plants in the Zurich area to be more energy-efficient.</w:t>
      </w:r>
    </w:p>
    <w:p>
      <w:pPr>
        <w:pStyle w:val="BodyText"/>
      </w:pPr>
      <w:r>
        <w:t xml:space="preserve">The economic impact of these professionals is substantial. By optimizing supply chains and improving production yields, Chemical Engineers contribute directly to Switzerland’s status as one of the wealthiest nations per capita. Their work ensures that Swiss products remain high-quality, reliable, and sustainable on the global stage.</w:t>
      </w:r>
    </w:p>
    <w:bookmarkEnd w:id="25"/>
    <w:bookmarkStart w:id="26" w:name="future-challenges-and-strategic-outlook"/>
    <w:p>
      <w:pPr>
        <w:pStyle w:val="Heading2"/>
      </w:pPr>
      <w:r>
        <w:t xml:space="preserve">Future Challenges and Strategic Outlook</w:t>
      </w:r>
    </w:p>
    <w:p>
      <w:pPr>
        <w:pStyle w:val="FirstParagraph"/>
      </w:pPr>
      <w:r>
        <w:t xml:space="preserve">While the prospects are bright, Chemical Engineers in</w:t>
      </w:r>
      <w:r>
        <w:t xml:space="preserve"> </w:t>
      </w:r>
      <w:r>
        <w:t xml:space="preserve">Switzerland Zurich</w:t>
      </w:r>
      <w:r>
        <w:t xml:space="preserve"> </w:t>
      </w:r>
      <w:r>
        <w:t xml:space="preserve">face significant challenges. The transition to green energy requires a fundamental rethinking of chemical processes. Hydrogen economy development, for example, presents both technical hurdles and safety concerns that require innovative engineering solutions.</w:t>
      </w:r>
    </w:p>
    <w:p>
      <w:pPr>
        <w:pStyle w:val="BodyText"/>
      </w:pPr>
      <w:r>
        <w:t xml:space="preserve">Additionally, the shortage of specialized labor is a pressing issue. As senior engineers retire, there is an urgent need for knowledge transfer and training programs to upskill the next generation. Our Seminar Presentation Slides propose that universities must collaborate more closely with industry to create tailored master’s programs that address these specific gaps.</w:t>
      </w:r>
    </w:p>
    <w:p>
      <w:pPr>
        <w:pStyle w:val="BodyText"/>
      </w:pPr>
      <w:r>
        <w:t xml:space="preserve">Looking ahead, the integration of artificial intelligence in process design will be transformative. Chemical Engineers who can combine domain expertise with data science skills will be in highest demand. Zurich is well-positioned to lead this transformation due to its strong tech ecosystem and commitment to innovation.</w:t>
      </w:r>
    </w:p>
    <w:bookmarkEnd w:id="26"/>
    <w:bookmarkStart w:id="27" w:name="X1ecdb20c8da5d3edc644e6632db4e7653ff53ac"/>
    <w:p>
      <w:pPr>
        <w:pStyle w:val="Heading2"/>
      </w:pPr>
      <w:r>
        <w:t xml:space="preserve">Conclusion: The Pillar of Industrial Innovation</w:t>
      </w:r>
    </w:p>
    <w:p>
      <w:pPr>
        <w:pStyle w:val="FirstParagraph"/>
      </w:pPr>
      <w:r>
        <w:t xml:space="preserve">In conclusion, these Seminar Presentation Slides have demonstrated that the Chemical Engineer is a pivotal figure in the economic and technological fabric of</w:t>
      </w:r>
      <w:r>
        <w:t xml:space="preserve"> </w:t>
      </w:r>
      <w:r>
        <w:t xml:space="preserve">Switzerland Zurich</w:t>
      </w:r>
      <w:r>
        <w:t xml:space="preserve">. From driving advancements in life sciences to championing sustainability and digital transformation, their role is multifaceted and critical.</w:t>
      </w:r>
    </w:p>
    <w:p>
      <w:pPr>
        <w:pStyle w:val="BodyText"/>
      </w:pPr>
      <w:r>
        <w:t xml:space="preserve">The synergy between world-class education, stringent regulatory frameworks, and a high-tech industrial base creates a unique environment for chemical engineering excellence. As we look to the future, the continued evolution of this profession will depend on adaptability, interdisciplinary collaboration, and a steadfast commitment to sustainable practices.</w:t>
      </w:r>
    </w:p>
    <w:p>
      <w:pPr>
        <w:pStyle w:val="BodyText"/>
      </w:pPr>
      <w:r>
        <w:t xml:space="preserve">We encourage all attendees of this seminar to engage deeply with these concepts. Whether you are a student considering your career path or an industry leader seeking to optimize your workforce, understanding the dynamic role of the Chemical Engineer in Zurich is essential for future success.</w:t>
      </w:r>
    </w:p>
    <w:bookmarkEnd w:id="27"/>
    <w:p>
      <w:pPr>
        <w:pStyle w:val="BodyText"/>
      </w:pPr>
      <w:r>
        <w:t xml:space="preserve">© 2023 Seminar Series on Chemical Engineering in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Chemical Engineer in Switzerland Zurich</dc:title>
  <dc:creator/>
  <dc:language>en</dc:language>
  <cp:keywords/>
  <dcterms:created xsi:type="dcterms:W3CDTF">2026-07-29T16:18:54Z</dcterms:created>
  <dcterms:modified xsi:type="dcterms:W3CDTF">2026-07-29T16:18:54Z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