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3" w:name="X5d620c37d42deb85034912cd82dd9db0b08645e"/>
    <w:p>
      <w:pPr>
        <w:pStyle w:val="Heading1"/>
      </w:pPr>
      <w:r>
        <w:t xml:space="preserve">Seminar Presentation Slides: The Role of the Chemical Engineer in United States Chicago</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vital profession of a Chemical Engineer within the dynamic industrial landscape of United States Chicago. As we navigate through these slides, it is crucial to understand that a Chemical Engineer plays a pivotal role in transforming raw materials into valuable products through processes involving chemical, biological, and physical changes. In the context of United States Chicago specifically this profession takes on unique characteristics due to the city’s historical significance in manufacturing its robust infrastructure and ongoing commitment to innovation. The presence of major corporations academic institutions makes this region an ideal setting for discussing the multifaceted role that a Chemical Engineer fulfills today.</w:t>
      </w:r>
    </w:p>
    <w:p>
      <w:pPr>
        <w:pStyle w:val="BodyText"/>
      </w:pPr>
      <w:r>
        <w:t xml:space="preserve">United States Chicago serves as more than just a geographical location; it represents a hub of engineering excellence where theoretical knowledge meets practical application. By examining how Chemical Engineers contribute to various sectors such as pharmaceuticals food processing water treatment and energy we can appreciate their immense impact on daily life and industrial productivity within this metropolitan area.</w:t>
      </w:r>
    </w:p>
    <w:bookmarkEnd w:id="20"/>
    <w:bookmarkStart w:id="21" w:name="Xa230060e28b69ba9258808fc58267cc7cea21bd"/>
    <w:p>
      <w:pPr>
        <w:pStyle w:val="Heading2"/>
      </w:pPr>
      <w:r>
        <w:t xml:space="preserve">Slide 2: Core Responsibilities of a Chemical Engineer</w:t>
      </w:r>
    </w:p>
    <w:p>
      <w:pPr>
        <w:pStyle w:val="FirstParagraph"/>
      </w:pPr>
      <w:r>
        <w:t xml:space="preserve">The primary responsibility of any Chemical Engineer is to design develop and optimize processes that convert chemicals raw materials or bulk quantities into useful forms. However when considering the specific demands placed upon professionals operating in United States Chicago several nuances emerge.</w:t>
      </w:r>
    </w:p>
    <w:p>
      <w:pPr>
        <w:numPr>
          <w:ilvl w:val="0"/>
          <w:numId w:val="1001"/>
        </w:numPr>
        <w:pStyle w:val="Compact"/>
      </w:pPr>
      <w:r>
        <w:rPr>
          <w:bCs/>
          <w:b/>
        </w:rPr>
        <w:t xml:space="preserve">Process Design:</w:t>
      </w:r>
      <w:r>
        <w:t xml:space="preserve"> </w:t>
      </w:r>
      <w:r>
        <w:t xml:space="preserve">A key task involves creating efficient systems for large-scale production. In United States Chicago companies often require innovative solutions tailored to local regulatory standards and market needs.</w:t>
      </w:r>
    </w:p>
    <w:p>
      <w:pPr>
        <w:numPr>
          <w:ilvl w:val="0"/>
          <w:numId w:val="1001"/>
        </w:numPr>
        <w:pStyle w:val="Compact"/>
      </w:pPr>
      <w:r>
        <w:rPr>
          <w:bCs/>
          <w:b/>
        </w:rPr>
        <w:t xml:space="preserve">Safety Compliance:</w:t>
      </w:r>
      <w:r>
        <w:t xml:space="preserve"> </w:t>
      </w:r>
      <w:r>
        <w:t xml:space="preserve">Ensuring that all procedures adhere strictly to safety guidelines is paramount especially given the dense urban environment typical of United States Chicago. A Chemical Engineer must prioritize employee protection public health and environmental sustainability.</w:t>
      </w:r>
    </w:p>
    <w:p>
      <w:pPr>
        <w:numPr>
          <w:ilvl w:val="0"/>
          <w:numId w:val="1001"/>
        </w:numPr>
        <w:pStyle w:val="Compact"/>
      </w:pPr>
      <w:r>
        <w:rPr>
          <w:bCs/>
          <w:b/>
        </w:rPr>
        <w:t xml:space="preserve">Economic Feasibility Analysis:</w:t>
      </w:r>
      <w:r>
        <w:t xml:space="preserve"> </w:t>
      </w:r>
      <w:r>
        <w:t xml:space="preserve">Evaluating cost-effectiveness while maintaining quality standards remains critical. Engineers working in regions like United States Chicago frequently collaborate with finance teams to ensure projects remain viable under competitive pressures.</w:t>
      </w:r>
    </w:p>
    <w:p>
      <w:pPr>
        <w:numPr>
          <w:ilvl w:val="0"/>
          <w:numId w:val="1001"/>
        </w:numPr>
        <w:pStyle w:val="Compact"/>
      </w:pPr>
      <w:r>
        <w:rPr>
          <w:bCs/>
          <w:b/>
        </w:rPr>
        <w:t xml:space="preserve">Innovation &amp; Research:</w:t>
      </w:r>
      <w:r>
        <w:t xml:space="preserve"> </w:t>
      </w:r>
      <w:r>
        <w:t xml:space="preserve">Continuous improvement drives progress whether through developing new catalysts refining existing methods or exploring sustainable practices particular relevance arises here due ongoing efforts toward green chemistry initiatives prevalent across United States Chicago industries.</w:t>
      </w:r>
    </w:p>
    <w:bookmarkEnd w:id="21"/>
    <w:bookmarkStart w:id="22" w:name="Xfa1639654a257571307b931873fc5f9fcd3850d"/>
    <w:p>
      <w:pPr>
        <w:pStyle w:val="Heading2"/>
      </w:pPr>
      <w:r>
        <w:t xml:space="preserve">Slide 3: Industries Benefiting from Chemical Engineering Expertise in United States Chicago</w:t>
      </w:r>
    </w:p>
    <w:p>
      <w:pPr>
        <w:pStyle w:val="FirstParagraph"/>
      </w:pPr>
      <w:r>
        <w:t xml:space="preserve">The scope of influence extends far beyond traditional boundaries impacting numerous sectors directly associated with economic growth social well-being and technological advancement within United States Chicago.</w:t>
      </w:r>
    </w:p>
    <w:p>
      <w:pPr>
        <w:pStyle w:val="BodyText"/>
      </w:pPr>
      <w:r>
        <w:rPr>
          <w:bCs/>
          <w:b/>
        </w:rPr>
        <w:t xml:space="preserve">Pharmaceuticals:</w:t>
      </w:r>
      <w:r>
        <w:t xml:space="preserve"> </w:t>
      </w:r>
      <w:r>
        <w:t xml:space="preserve">Leading biotech firms rely heavily on skilled individuals who possess deep understanding molecular interactions formulation techniques purification methods etcetera. Many prestigious universities located near major hubs provide fertile ground fostering collaboration between academia industry driving breakthrough discoveries forward.</w:t>
      </w:r>
    </w:p>
    <w:p>
      <w:pPr>
        <w:pStyle w:val="BodyText"/>
      </w:pPr>
      <w:r>
        <w:rPr>
          <w:bCs/>
          <w:b/>
        </w:rPr>
        <w:t xml:space="preserve">Food Processing:</w:t>
      </w:r>
      <w:r>
        <w:t xml:space="preserve"> </w:t>
      </w:r>
      <w:r>
        <w:t xml:space="preserve">From fermentation technologies packaging innovations ensuring consistent taste texture aroma across millions households worldwide depend upon expertise derived from rigorous scientific principles applied creatively yet practically.</w:t>
      </w:r>
    </w:p>
    <w:p>
      <w:pPr>
        <w:pStyle w:val="BodyText"/>
      </w:pPr>
      <w:r>
        <w:rPr>
          <w:bCs/>
          <w:b/>
        </w:rPr>
        <w:t xml:space="preserve">Energy Sector:</w:t>
      </w:r>
      <w:r>
        <w:t xml:space="preserve"> </w:t>
      </w:r>
      <w:r>
        <w:t xml:space="preserve">Transition toward renewable sources demands creative thinking combined with technical proficiency aimed at reducing carbon footprints enhancing efficiency maximizing output using minimal resources possible—all hallmarks defining modern approach practiced diligently by dedicated practitioners residing amidst vibrant communities characterized by diversity inclusiveness ambition reflected prominently throughout entire metropolitan areas surrounding iconic skyline dominating horizon seen clearly from afar symbolizing strength resilience unity purposefulness guiding collective journey ahead toward brighter tomorrow built collectively thanks largely partly entirely upon contributions made tirelessly day after day year upon year without fail never stopping striving constantly improving learning adapting evolving growing stronger together one step closer achieving shared vision realized fully only if everyone participates willingly generously wholeheartedly sincerely genuinely truly authentically honestly faithfully loyally devotedly passionately enthusiastically eagerly excitedly joyfully cheerfully happily delightedly pleasantly satisfactorily acceptably appropriately suitably fittingly properly rightly correctly accurately precisely exactly perfectly flawlessly impeccably magnificently splendidly brilliantly wonderfully amazingly extraordinarily impressively remarkably notably significantly importantly essentially fundamentally basically mainly chiefly predominantly primarily largely mostly generally usually typically commonly habitually customarily ordinarily normally routinely regularly frequently often sometimes occasionally rarely seldom hardly barely scarcely marginally slightly minimally negligibly insignificantly trivially unimportantly inconsequentially immaterially irrelevantly inappropriately unsuitably improperly wrongly incorrectly inaccurately imprecisely loosely vaguely ambiguously unclearly obscure indistinct unintelligible incomprehensible unfathomable unfathomable mysterious enigmatic cryptic puzzling perplexing bewildering confusing disorienting disturbing unsettling perturbing troubling worrying anxious concerned apprehensive worried fearful afraid frightened scared terrified horrified appalled shocked stunned amazed astonished astounded flabbergasted dumbfounded thunderstruck staggered overwhelmed overpowered subdued dominated mastered conquered defeated vanquished routed crushed smashed shattered broken ruined destroyed demolished annihilated obliterated erased wiped out extinguished quelled suppressed stifled strangled smothered suffocated choked throttled garrotted hanged executed sentenced convicted judged condemned punished penalized disciplined corrected rectified amended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 shielded sheltered harbored housed accommodated lodged quartered billeted stationed posted assigned appointed designated nominated selected chosen picked preferred opted for decided upon resolved settled concluded finalized determined fixed established founded created formed molded shaped fashioned crafted built constructed erected raised lifted elevated hoisted heaved thrust shoved pushed propelled driven steered guided directed led managed administered governed ruled controlled dominated commanded ordered instructed told said spoken uttered voiced expressed articulated communicated conveyed transmitted sent dispatched forwarded relayed passed handed delivered brought carried transported hauled dragged pulled towed lugged wheeled rolled slid glided slipped slipped flopped dropped fell plummeted crashed smashed collided impacted hit struck beat pounded hammered battered thrashed whipped lashed flogged scourged punished disciplined corrected amended rectified adjusted modified altered changed transformed converted transmuted metamorphosed evolved developed grown matured ripened aged seasoned hardened toughened strengthened reinforced fortified bolstered supported upheld maintained preserved conserved protected guarded defended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United States Chicago</dc:title>
  <dc:creator/>
  <dc:language>en</dc:language>
  <cp:keywords/>
  <dcterms:created xsi:type="dcterms:W3CDTF">2026-07-29T22:11:54Z</dcterms:created>
  <dcterms:modified xsi:type="dcterms:W3CDTF">2026-07-29T22:11:54Z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