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a392e51883f6967dff8712735814836e84ace3f"/>
    <w:p>
      <w:pPr>
        <w:pStyle w:val="Heading2"/>
      </w:pPr>
      <w:r>
        <w:t xml:space="preserve">Title: The Pivotal Role of the Chemical Engineer in the United States San Francisco Ecosystem</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Seminar Presentation Slides</w:t>
      </w:r>
      <w:r>
        <w:br/>
      </w:r>
      <w:r>
        <w:rPr>
          <w:bCs/>
          <w:b/>
        </w:rPr>
        <w:t xml:space="preserve">Audience:</w:t>
      </w:r>
      <w:r>
        <w:t xml:space="preserve"> </w:t>
      </w:r>
      <w:r>
        <w:t xml:space="preserve">Industry Professionals, Academics, and Policy Makers in United States San Francisco</w:t>
      </w:r>
    </w:p>
    <w:bookmarkEnd w:id="20"/>
    <w:bookmarkEnd w:id="21"/>
    <w:bookmarkStart w:id="22" w:name="X169bc610dea40cc5c681d43fe5b09be96a7eed9"/>
    <w:p>
      <w:pPr>
        <w:pStyle w:val="Heading2"/>
      </w:pPr>
      <w:r>
        <w:t xml:space="preserve">Welcome to the Seminar Presentation Slides</w:t>
      </w:r>
    </w:p>
    <w:p>
      <w:pPr>
        <w:pStyle w:val="FirstParagraph"/>
      </w:pPr>
      <w:r>
        <w:t xml:space="preserve">Welcome to this comprehensive seminar presentation slides document. Today we explore the intersection of chemical engineering expertise and the unique socio-economic landscape of United States San Francisco. This region is not merely a geographic location but a global hub for innovation, sustainability, and technological advancement. As we navigate through these slides, it is crucial to understand how Chemical Engineer professionals are driving change in one of the most dynamic cities in the world.</w:t>
      </w:r>
    </w:p>
    <w:p>
      <w:pPr>
        <w:pStyle w:val="BodyText"/>
      </w:pPr>
      <w:r>
        <w:rPr>
          <w:bCs/>
          <w:b/>
        </w:rPr>
        <w:t xml:space="preserve">Chemical Engineer</w:t>
      </w:r>
      <w:r>
        <w:t xml:space="preserve"> </w:t>
      </w:r>
      <w:r>
        <w:t xml:space="preserve">roles here extend beyond traditional manufacturing; they encompass biotechnology, environmental remediation, and sustainable energy solutions tailored specifically for the high-tech environment of United States San Francisco.</w:t>
      </w:r>
    </w:p>
    <w:bookmarkEnd w:id="22"/>
    <w:bookmarkStart w:id="23" w:name="Xe2b153460b491bb32487b1ba59a94321235903c"/>
    <w:p>
      <w:pPr>
        <w:pStyle w:val="Heading2"/>
      </w:pPr>
      <w:r>
        <w:t xml:space="preserve">The Context: Why United States San Francisco?</w:t>
      </w:r>
    </w:p>
    <w:p>
      <w:pPr>
        <w:pStyle w:val="FirstParagraph"/>
      </w:pPr>
      <w:r>
        <w:rPr>
          <w:bCs/>
          <w:b/>
        </w:rPr>
        <w:t xml:space="preserve">United States San Francisco</w:t>
      </w:r>
      <w:r>
        <w:t xml:space="preserve">, often referred to simply as SF or the Bay Area, is a city defined by its resilience and its relentless pursuit of progress. Located in California within the United States, this metropolitan area is home to Silicon Valley, making it a global epicenter for technology and venture capital. However, beneath the surface of software innovation lies a critical need for physical sciences solutions.</w:t>
      </w:r>
    </w:p>
    <w:p>
      <w:pPr>
        <w:pStyle w:val="BodyText"/>
      </w:pPr>
      <w:r>
        <w:t xml:space="preserve">The city faces unique challenges: limited land availability, strict environmental regulations aimed at combating climate change, and a dense population requiring efficient resource management. These factors create a fertile ground for Chemical Engineer professionals who can develop compact, efficient, and eco-friendly industrial processes. The demand for sustainable infrastructure in United States San Francisco is unparalleled.</w:t>
      </w:r>
    </w:p>
    <w:bookmarkEnd w:id="23"/>
    <w:bookmarkStart w:id="24" w:name="the-role-of-the-chemical-engineer"/>
    <w:p>
      <w:pPr>
        <w:pStyle w:val="Heading2"/>
      </w:pPr>
      <w:r>
        <w:t xml:space="preserve">The Role of the Chemical Engineer</w:t>
      </w:r>
    </w:p>
    <w:p>
      <w:pPr>
        <w:pStyle w:val="FirstParagraph"/>
      </w:pPr>
      <w:r>
        <w:t xml:space="preserve">A</w:t>
      </w:r>
      <w:r>
        <w:t xml:space="preserve"> </w:t>
      </w:r>
      <w:r>
        <w:rPr>
          <w:bCs/>
          <w:b/>
        </w:rPr>
        <w:t xml:space="preserve">Chemical Engineer</w:t>
      </w:r>
      <w:r>
        <w:t xml:space="preserve">, or simply a chemical engineer, is responsible for designing processes that convert raw materials into useful products. In the context of this seminar presentation slides document, we must broaden this definition to fit the modern era. Today’s chemical engineers are innovators who integrate data science, sustainability principles, and regulatory compliance.</w:t>
      </w:r>
    </w:p>
    <w:p>
      <w:pPr>
        <w:pStyle w:val="BodyText"/>
      </w:pPr>
      <w:r>
        <w:t xml:space="preserve">In United States San Francisco, these professionals work at the forefront of green chemistry. They develop biodegradable materials to reduce plastic waste in local oceans and design water purification systems that protect the bay’s ecosystem. The role requires a deep understanding of thermodynamics, fluid mechanics, and reaction kinetics, but it also demands strong communication skills to collaborate with diverse teams across tech startups and established pharmaceutical giants.</w:t>
      </w:r>
    </w:p>
    <w:bookmarkEnd w:id="24"/>
    <w:bookmarkStart w:id="25" w:name="Xef92f1ad3b4ddd6da8cc306802759113cef0f7a"/>
    <w:p>
      <w:pPr>
        <w:pStyle w:val="Heading2"/>
      </w:pPr>
      <w:r>
        <w:t xml:space="preserve">Sector 1: Biotechnology and Pharmaceuticals</w:t>
      </w:r>
    </w:p>
    <w:p>
      <w:pPr>
        <w:pStyle w:val="FirstParagraph"/>
      </w:pPr>
      <w:r>
        <w:t xml:space="preserve">The Bay Area is a global leader in biotech. Here, the</w:t>
      </w:r>
      <w:r>
        <w:t xml:space="preserve"> </w:t>
      </w:r>
      <w:r>
        <w:rPr>
          <w:bCs/>
          <w:b/>
        </w:rPr>
        <w:t xml:space="preserve">Chemical Engineer</w:t>
      </w:r>
      <w:r>
        <w:t xml:space="preserve"> </w:t>
      </w:r>
      <w:r>
        <w:t xml:space="preserve">plays a crucial role in scaling up production of life-saving drugs from laboratory settings to commercial manufacturing. This involves optimizing fermentation processes, ensuring sterile conditions, and maintaining quality control standards set by the FDA.</w:t>
      </w:r>
    </w:p>
    <w:p>
      <w:pPr>
        <w:pStyle w:val="BodyText"/>
      </w:pPr>
      <w:r>
        <w:t xml:space="preserve">In United States San Francisco, many biotech startups operate in smaller spaces than traditional factories. Therefore, chemical engineers must design modular processing units that are highly efficient yet space-conscious. This innovation allows companies to remain agile while meeting the rigorous demands of pharmaceutical production.</w:t>
      </w:r>
    </w:p>
    <w:bookmarkEnd w:id="25"/>
    <w:bookmarkStart w:id="26" w:name="Xd28e9285adfbce4880287ab9da12b58f7891257"/>
    <w:p>
      <w:pPr>
        <w:pStyle w:val="Heading2"/>
      </w:pPr>
      <w:r>
        <w:t xml:space="preserve">Sector 2: Environmental Sustainability and Green Energy</w:t>
      </w:r>
    </w:p>
    <w:p>
      <w:pPr>
        <w:pStyle w:val="FirstParagraph"/>
      </w:pPr>
      <w:r>
        <w:t xml:space="preserve">With California leading the charge against climate change, there is a massive demand for engineers who can implement sustainable practices. A chemical engineer in United States San Francisco might work on carbon capture technologies, renewable fuel production, or waste-to-energy systems.</w:t>
      </w:r>
    </w:p>
    <w:p>
      <w:pPr>
        <w:pStyle w:val="BodyText"/>
      </w:pPr>
      <w:r>
        <w:t xml:space="preserve">Seminar Presentation Slides Highlight:</w:t>
      </w:r>
    </w:p>
    <w:p>
      <w:pPr>
        <w:numPr>
          <w:ilvl w:val="0"/>
          <w:numId w:val="1001"/>
        </w:numPr>
        <w:pStyle w:val="Compact"/>
      </w:pPr>
      <w:r>
        <w:rPr>
          <w:bCs/>
          <w:b/>
        </w:rPr>
        <w:t xml:space="preserve">Circular Economy:</w:t>
      </w:r>
      <w:hyperlink w:anchor="Xa39a3ee5e6b4b0d3255bfef95601890afd80709"/>
      <w:r>
        <w:t xml:space="preserve"> </w:t>
      </w:r>
      <w:r>
        <w:t xml:space="preserve">Designing processes where waste from one process becomes the input for another.</w:t>
      </w:r>
    </w:p>
    <w:p>
      <w:pPr>
        <w:numPr>
          <w:ilvl w:val="0"/>
          <w:numId w:val="1001"/>
        </w:numPr>
        <w:pStyle w:val="Compact"/>
      </w:pPr>
      <w:r>
        <w:t xml:space="preserve">Clean Water Solutions:</w:t>
      </w:r>
    </w:p>
    <w:p>
      <w:pPr>
        <w:numPr>
          <w:ilvl w:val="0"/>
          <w:numId w:val="1000"/>
        </w:numPr>
        <w:pStyle w:val="Compact"/>
      </w:pPr>
      <w:r>
        <w:t xml:space="preserve">a&gt;a: Developing advanced filtration membranes to protect San Francisco’s water supply.</w:t>
      </w:r>
    </w:p>
    <w:p>
      <w:pPr>
        <w:numPr>
          <w:ilvl w:val="0"/>
          <w:numId w:val="1001"/>
        </w:numPr>
        <w:pStyle w:val="Compact"/>
      </w:pPr>
      <w:r>
        <w:t xml:space="preserve">Energy Efficiency:</w:t>
      </w:r>
    </w:p>
    <w:p>
      <w:pPr>
        <w:numPr>
          <w:ilvl w:val="0"/>
          <w:numId w:val="1000"/>
        </w:numPr>
        <w:pStyle w:val="Compact"/>
      </w:pPr>
      <w:r>
        <w:t xml:space="preserve">a&gt;: Optimizing energy use in data centers and industrial facilities across the city.</w:t>
      </w:r>
    </w:p>
    <w:bookmarkEnd w:id="26"/>
    <w:bookmarkStart w:id="27" w:name="sector-3-food-technology-and-agriculture"/>
    <w:p>
      <w:pPr>
        <w:pStyle w:val="Heading2"/>
      </w:pPr>
      <w:r>
        <w:t xml:space="preserve">Sector 3: Food Technology and Agriculture</w:t>
      </w:r>
    </w:p>
    <w:p>
      <w:pPr>
        <w:pStyle w:val="FirstParagraph"/>
      </w:pPr>
      <w:r>
        <w:rPr>
          <w:bCs/>
          <w:b/>
        </w:rPr>
        <w:t xml:space="preserve">Seminar Presentation Slides</w:t>
      </w:r>
      <w:r>
        <w:t xml:space="preserve">, it is important to note the growing field of alternative proteins. Chemical engineers are essential in developing plant-based meat substitutes and cultivated lab-grown meat products. This involves protein structuring, flavor encapsulation, and texture optimization.</w:t>
      </w:r>
    </w:p>
    <w:p>
      <w:pPr>
        <w:pStyle w:val="BodyText"/>
      </w:pPr>
      <w:r>
        <w:t xml:space="preserve">United States San Francisco hosts many of the world’s leading food-tech companies. These firms rely on chemical engineering principles to ensure their products are safe, scalable, and delicious. By bridging biology and engineering,, these professionals help address global food security issues while reducing the environmental footprint of traditional agriculture.</w:t>
      </w:r>
    </w:p>
    <w:bookmarkEnd w:id="27"/>
    <w:bookmarkStart w:id="28" w:name="educational-pathway-and-skills"/>
    <w:p>
      <w:pPr>
        <w:pStyle w:val="Heading2"/>
      </w:pPr>
      <w:r>
        <w:t xml:space="preserve">Educational Pathway and Skills</w:t>
      </w:r>
    </w:p>
    <w:p>
      <w:pPr>
        <w:pStyle w:val="FirstParagraph"/>
      </w:pPr>
      <w:r>
        <w:t xml:space="preserve">To become a successful Chemical Engineer in this competitive market, one typically needs a Bachelor’s degree in Chemical Engineering from an accredited program. Advanced degrees are often preferred for research-oriented roles. Key skills include:</w:t>
      </w:r>
    </w:p>
    <w:p>
      <w:pPr>
        <w:numPr>
          <w:ilvl w:val="0"/>
          <w:numId w:val="1002"/>
        </w:numPr>
        <w:pStyle w:val="Compact"/>
      </w:pPr>
      <w:r>
        <w:t xml:space="preserve">Data Analysis:: Proficiency with Python or MATLAB for process simulation.</w:t>
      </w:r>
    </w:p>
    <w:p>
      <w:pPr>
        <w:numPr>
          <w:ilvl w:val="0"/>
          <w:numId w:val="1002"/>
        </w:numPr>
        <w:pStyle w:val="Compact"/>
      </w:pPr>
      <w:r>
        <w:t xml:space="preserve">Regulatory Knowledge:: Understanding local and federal environmental laws in the United States.</w:t>
      </w:r>
    </w:p>
    <w:p>
      <w:pPr>
        <w:numPr>
          <w:ilvl w:val="0"/>
          <w:numId w:val="1002"/>
        </w:numPr>
        <w:pStyle w:val="Compact"/>
      </w:pPr>
      <w:r>
        <w:t xml:space="preserve">Cross-functional Collaboration:: Ability to work with software developers, biologists, and business strategists.</w:t>
      </w:r>
    </w:p>
    <w:p>
      <w:pPr>
        <w:pStyle w:val="FirstParagraph"/>
      </w:pPr>
      <w:r>
        <w:t xml:space="preserve">In United States San Francisco,, networking is vital. Attending seminars like this one provides opportunities to connect with industry leaders and stay updated on the latest trends in chemical engineering applications.</w:t>
      </w:r>
    </w:p>
    <w:bookmarkEnd w:id="28"/>
    <w:bookmarkStart w:id="29" w:name="challenges-and-opportunities"/>
    <w:p>
      <w:pPr>
        <w:pStyle w:val="Heading2"/>
      </w:pPr>
      <w:r>
        <w:t xml:space="preserve">Challenges and Opportunities</w:t>
      </w:r>
    </w:p>
    <w:p>
      <w:pPr>
        <w:pStyle w:val="FirstParagraph"/>
      </w:pPr>
      <w:r>
        <w:rPr>
          <w:bCs/>
          <w:b/>
        </w:rPr>
        <w:t xml:space="preserve">Seminar Presentation Slides</w:t>
      </w:r>
      <w:r>
        <w:t xml:space="preserve">, we must address the challenges. The cost of living in United States San Francisco is high, and competition for top engineering jobs is fierce. However, these challenges are balanced by significant opportunities.</w:t>
      </w:r>
    </w:p>
    <w:p>
      <w:pPr>
        <w:pStyle w:val="BodyText"/>
      </w:pPr>
      <w:r>
        <w:t xml:space="preserve">The city offers access to world-class research institutions like UC Berkeley and Stanford University. Collaborations with local startups provide a fast-paced environment where ideas can be rapidly tested and implemented. For a chemical engineer,, this is an exciting place to innovate, contribute to societal well-being, and shape the future of sustainable industry.</w:t>
      </w:r>
    </w:p>
    <w:bookmarkEnd w:id="29"/>
    <w:bookmarkStart w:id="30" w:name="future-outlook"/>
    <w:p>
      <w:pPr>
        <w:pStyle w:val="Heading2"/>
      </w:pPr>
      <w:r>
        <w:t xml:space="preserve">Future Outlook</w:t>
      </w:r>
    </w:p>
    <w:p>
      <w:pPr>
        <w:pStyle w:val="FirstParagraph"/>
      </w:pPr>
      <w:r>
        <w:t xml:space="preserve">The future of chemical engineering in United States San Francisco looks promising. As global emphasis shifts towards sustainability and digitalization,, the demand for engineers who can integrate these elements will only grow. We anticipate a rise in roles focused on:</w:t>
      </w:r>
    </w:p>
    <w:p>
      <w:pPr>
        <w:numPr>
          <w:ilvl w:val="0"/>
          <w:numId w:val="1003"/>
        </w:numPr>
        <w:pStyle w:val="Compact"/>
      </w:pPr>
      <w:r>
        <w:t xml:space="preserve">Digital twins for industrial processes.</w:t>
      </w:r>
    </w:p>
    <w:p>
      <w:pPr>
        <w:numPr>
          <w:ilvl w:val="0"/>
          <w:numId w:val="1003"/>
        </w:numPr>
        <w:pStyle w:val="Compact"/>
      </w:pPr>
      <w:r>
        <w:t xml:space="preserve">Nanotechnology applications in medicine.</w:t>
      </w:r>
    </w:p>
    <w:p>
      <w:pPr>
        <w:numPr>
          <w:ilvl w:val="0"/>
          <w:numId w:val="1003"/>
        </w:numPr>
        <w:pStyle w:val="Compact"/>
      </w:pPr>
      <w:r>
        <w:t xml:space="preserve">Advanced battery technologies for electric vehicles.</w:t>
      </w:r>
    </w:p>
    <w:p>
      <w:pPr>
        <w:pStyle w:val="FirstParagraph"/>
      </w:pPr>
      <w:r>
        <w:t xml:space="preserve">The Chemical Engineer will remain at the heart of these advancements, driving progress and ensuring that United States San Francisco continues to lead by example in sustainable development.</w:t>
      </w:r>
    </w:p>
    <w:p>
      <w:pPr>
        <w:pStyle w:val="BodyText"/>
      </w:pPr>
      <w:r>
        <w:t xml:space="preserve">.</w:t>
      </w:r>
    </w:p>
    <w:bookmarkEnd w:id="30"/>
    <w:bookmarkStart w:id="31" w:name="conclusion"/>
    <w:p>
      <w:pPr>
        <w:pStyle w:val="Heading2"/>
      </w:pPr>
      <w:r>
        <w:t xml:space="preserve">Conclusion</w:t>
      </w:r>
    </w:p>
    <w:p>
      <w:pPr>
        <w:pStyle w:val="FirstParagraph"/>
      </w:pPr>
      <w:r>
        <w:t xml:space="preserve">In conclusion, this seminar presentation slides document has highlighted the critical importance of the Chemical Engineer in United States San Francisco. From biotech to environmental sustainability, these professionals are solving complex problems that impact millions of lives.</w:t>
      </w:r>
    </w:p>
    <w:p>
      <w:pPr>
        <w:pStyle w:val="BodyText"/>
      </w:pPr>
      <w:r>
        <w:t xml:space="preserve">We encourage all attendees to engage with local industry groups and pursue continuous learning. The opportunities for a Chemical Engineer in this vibrant city are limitless, provided one is ready to embrace innovation and sustainability.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United States San Francisco</dc:title>
  <dc:creator/>
  <dc:language>en</dc:language>
  <cp:keywords/>
  <dcterms:created xsi:type="dcterms:W3CDTF">2026-07-29T18:25:45Z</dcterms:created>
  <dcterms:modified xsi:type="dcterms:W3CDTF">2026-07-29T18:25:45Z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