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Kazakhstan</w:t>
      </w:r>
      <w:r>
        <w:t xml:space="preserve"> </w:t>
      </w:r>
      <w:r>
        <w:t xml:space="preserve">Almaty</w:t>
      </w:r>
    </w:p>
    <w:bookmarkStart w:id="29" w:name="seminar-presentation-slides"/>
    <w:p>
      <w:pPr>
        <w:pStyle w:val="Heading1"/>
      </w:pPr>
      <w:r>
        <w:t xml:space="preserve">Seminar Presentation Slides</w:t>
      </w:r>
    </w:p>
    <w:p>
      <w:pPr>
        <w:pStyle w:val="FirstParagraph"/>
      </w:pPr>
      <w:r>
        <w:t xml:space="preserve">Slide 1: Title and Introduction</w:t>
      </w:r>
    </w:p>
    <w:p>
      <w:pPr>
        <w:pStyle w:val="BodyText"/>
      </w:pPr>
      <w:r>
        <w:rPr>
          <w:bCs/>
          <w:b/>
        </w:rPr>
        <w:t xml:space="preserve">Title:</w:t>
      </w:r>
      <w:r>
        <w:t xml:space="preserve"> </w:t>
      </w:r>
      <w:r>
        <w:t xml:space="preserve">The Strategic Role of the Modern Chemist in Kazakhstan Almaty</w:t>
      </w:r>
    </w:p>
    <w:p>
      <w:pPr>
        <w:pStyle w:val="BodyText"/>
      </w:pPr>
      <w:r>
        <w:rPr>
          <w:iCs/>
          <w:i/>
        </w:rPr>
        <w:t xml:space="preserve">Seminar Presentation Slides on Industrial Chemistry, Environmental Sustainability, and Public Health</w:t>
      </w:r>
    </w:p>
    <w:bookmarkStart w:id="20" w:name="welcome-to-the-seminar"/>
    <w:p>
      <w:pPr>
        <w:pStyle w:val="Heading3"/>
      </w:pPr>
      <w:r>
        <w:t xml:space="preserve">Welcome to the Seminar</w:t>
      </w:r>
    </w:p>
    <w:p>
      <w:pPr>
        <w:pStyle w:val="FirstParagraph"/>
      </w:pPr>
      <w:r>
        <w:t xml:space="preserve">Presented for stakeholders, researchers, and industrial leaders in Kazakhstan Almaty.</w:t>
      </w:r>
    </w:p>
    <w:p>
      <w:pPr>
        <w:pStyle w:val="BodyText"/>
      </w:pPr>
      <w:r>
        <w:t xml:space="preserve">This document serves as a comprehensive set of Seminar Presentation Slides dedicated to exploring the multifaceted role of a Chemist. The focus is specifically tailored to the unique economic and geographic context of Kazakhstan Almaty. As we navigate through these slides, we will examine how chemical sciences intersect with energy production, healthcare innovation, environmental conservation, and food safety within this rapidly developing region.</w:t>
      </w:r>
    </w:p>
    <w:p>
      <w:pPr>
        <w:pStyle w:val="BodyText"/>
      </w:pPr>
      <w:r>
        <w:t xml:space="preserve">The transition of the global economy toward sustainable practices makes the expertise of a Chemist more critical than ever. In Kazakhstan Almaty—a hub of technological advancement in Central Asia—chemists are not merely laboratory technicians; they are pivotal agents driving industrial modernization, ensuring environmental compliance, and enhancing public health standards.</w:t>
      </w:r>
    </w:p>
    <w:bookmarkEnd w:id="20"/>
    <w:p>
      <w:pPr>
        <w:pStyle w:val="BodyText"/>
      </w:pPr>
      <w:r>
        <w:t xml:space="preserve">Slide 2: The Evolving Landscape of Chemistry in Kazakhstan Almaty</w:t>
      </w:r>
    </w:p>
    <w:bookmarkStart w:id="21" w:name="the-contextual-framework"/>
    <w:p>
      <w:pPr>
        <w:pStyle w:val="Heading3"/>
      </w:pPr>
      <w:r>
        <w:t xml:space="preserve">The Contextual Framework</w:t>
      </w:r>
    </w:p>
    <w:p>
      <w:pPr>
        <w:numPr>
          <w:ilvl w:val="0"/>
          <w:numId w:val="1001"/>
        </w:numPr>
        <w:pStyle w:val="Compact"/>
      </w:pPr>
      <w:r>
        <w:rPr>
          <w:bCs/>
          <w:b/>
        </w:rPr>
        <w:t xml:space="preserve">Kazakhstan Almaty as a Hub:</w:t>
      </w:r>
      <w:r>
        <w:t xml:space="preserve"> </w:t>
      </w:r>
      <w:r>
        <w:t xml:space="preserve">Historically the capital, Kazakhstan Almaty remains the scientific and cultural heart of the nation. It houses major research institutes and universities that are pivotal to national development.</w:t>
      </w:r>
    </w:p>
    <w:p>
      <w:pPr>
        <w:numPr>
          <w:ilvl w:val="0"/>
          <w:numId w:val="1001"/>
        </w:numPr>
        <w:pStyle w:val="Compact"/>
      </w:pPr>
      <w:r>
        <w:rPr>
          <w:bCs/>
          <w:b/>
        </w:rPr>
        <w:t xml:space="preserve">The Modern Chemist:</w:t>
      </w:r>
      <w:r>
        <w:t xml:space="preserve"> </w:t>
      </w:r>
      <w:r>
        <w:t xml:space="preserve">The role has expanded from traditional analysis to include green chemistry, nanotechnology, data-driven formulation design, and process optimization.</w:t>
      </w:r>
    </w:p>
    <w:p>
      <w:pPr>
        <w:numPr>
          <w:ilvl w:val="0"/>
          <w:numId w:val="1001"/>
        </w:numPr>
        <w:pStyle w:val="Compact"/>
      </w:pPr>
      <w:r>
        <w:rPr>
          <w:bCs/>
          <w:b/>
        </w:rPr>
        <w:t xml:space="preserve">Seminar Objective:</w:t>
      </w:r>
      <w:r>
        <w:t xml:space="preserve"> </w:t>
      </w:r>
      <w:r>
        <w:t xml:space="preserve">To illustrate how the integration of advanced chemical methodologies in Kazakhstan Almaty can solve local challenges while meeting international standards.</w:t>
      </w:r>
    </w:p>
    <w:p>
      <w:pPr>
        <w:pStyle w:val="FirstParagraph"/>
      </w:pPr>
      <w:r>
        <w:t xml:space="preserve">The modern Chemist operates at the intersection of industry and ecology. In Kazakhstan Almaty, where economic growth is balancing with environmental preservation, the demand for skilled professionals who understand complex molecular interactions and large-scale production processes is soaring. These Seminar Presentation Slides aim to highlight specific sectors where this expertise yields high returns.</w:t>
      </w:r>
    </w:p>
    <w:bookmarkEnd w:id="21"/>
    <w:p>
      <w:pPr>
        <w:pStyle w:val="BodyText"/>
      </w:pPr>
      <w:r>
        <w:t xml:space="preserve">Slide 3: Energy Sector Optimization</w:t>
      </w:r>
    </w:p>
    <w:bookmarkStart w:id="22" w:name="Xfe3f808818f3b2ba966d507d44a63e04db60ea8"/>
    <w:p>
      <w:pPr>
        <w:pStyle w:val="Heading3"/>
      </w:pPr>
      <w:r>
        <w:t xml:space="preserve">Fuel Analysis and Petrochemical Innovation in Kazakhstan Almaty</w:t>
      </w:r>
    </w:p>
    <w:p>
      <w:pPr>
        <w:pStyle w:val="FirstParagraph"/>
      </w:pPr>
      <w:r>
        <w:t xml:space="preserve">Kazakhstan is a major energy producer, and the role of the Chemist in this sector cannot be overstated. In Kazakhstan Almaty, research centers focus heavily on optimizing fuel efficiency and reducing emissions from traditional fossil fuels.</w:t>
      </w:r>
    </w:p>
    <w:bookmarkEnd w:id="22"/>
    <w:bookmarkStart w:id="23" w:name="key-contributions-of-the-chemist"/>
    <w:p>
      <w:pPr>
        <w:pStyle w:val="Heading3"/>
      </w:pPr>
      <w:r>
        <w:t xml:space="preserve">Key Contributions of the Chemist:</w:t>
      </w:r>
    </w:p>
    <w:p>
      <w:pPr>
        <w:numPr>
          <w:ilvl w:val="0"/>
          <w:numId w:val="1002"/>
        </w:numPr>
        <w:pStyle w:val="Compact"/>
      </w:pPr>
      <w:r>
        <w:rPr>
          <w:bCs/>
          <w:b/>
        </w:rPr>
        <w:t xml:space="preserve">Fuel Refining:</w:t>
      </w:r>
      <w:r>
        <w:t xml:space="preserve"> </w:t>
      </w:r>
      <w:r>
        <w:t xml:space="preserve">Developing catalytic converters that reduce toxic byproducts during the refining process, crucial for urban centers like Kazakhstan Almaty to maintain air quality.</w:t>
      </w:r>
    </w:p>
    <w:p>
      <w:pPr>
        <w:numPr>
          <w:ilvl w:val="0"/>
          <w:numId w:val="1002"/>
        </w:numPr>
        <w:pStyle w:val="Compact"/>
      </w:pPr>
      <w:r>
        <w:rPr>
          <w:bCs/>
          <w:b/>
        </w:rPr>
        <w:t xml:space="preserve">Lubricant Formulation:</w:t>
      </w:r>
      <w:r>
        <w:t xml:space="preserve"> </w:t>
      </w:r>
      <w:r>
        <w:t xml:space="preserve">Creating synthetic lubricants that extend machinery life in extreme weather conditions common in the Central Asian region.</w:t>
      </w:r>
    </w:p>
    <w:p>
      <w:pPr>
        <w:numPr>
          <w:ilvl w:val="0"/>
          <w:numId w:val="1002"/>
        </w:numPr>
        <w:pStyle w:val="Compact"/>
      </w:pPr>
      <w:r>
        <w:rPr>
          <w:bCs/>
          <w:b/>
        </w:rPr>
        <w:t xml:space="preserve">Pipeline Corrosion Prevention:</w:t>
      </w:r>
      <w:r>
        <w:t xml:space="preserve"> </w:t>
      </w:r>
      <w:r>
        <w:t xml:space="preserve">Applying chemical inhibitors to protect infrastructure, ensuring safe transport of resources across vast distances from Kazakhstan Almaty to global markets.</w:t>
      </w:r>
    </w:p>
    <w:p>
      <w:pPr>
        <w:pStyle w:val="FirstParagraph"/>
      </w:pPr>
      <w:r>
        <w:t xml:space="preserve">The efficiency gained through the work of a Chemist directly impacts the profitability and sustainability of energy projects in Kazakhstan Almaty, ensuring that economic objectives are met without compromising future resource availability.</w:t>
      </w:r>
    </w:p>
    <w:bookmarkEnd w:id="23"/>
    <w:p>
      <w:pPr>
        <w:pStyle w:val="BodyText"/>
      </w:pPr>
      <w:r>
        <w:t xml:space="preserve">Slide 4: Environmental Sustainability and Waste Management</w:t>
      </w:r>
    </w:p>
    <w:bookmarkStart w:id="24" w:name="X700e73c4e2f0e6d51fbe1f29ce3d971f49d7a65"/>
    <w:p>
      <w:pPr>
        <w:pStyle w:val="Heading3"/>
      </w:pPr>
      <w:r>
        <w:t xml:space="preserve">Tackling Ecological Challenges in Kazakhstan Almaty</w:t>
      </w:r>
    </w:p>
    <w:p>
      <w:pPr>
        <w:pStyle w:val="FirstParagraph"/>
      </w:pPr>
      <w:r>
        <w:t xml:space="preserve">Kazakhstan Almaty faces significant environmental hurdles, including industrial waste disposal and water purification. The Chemist is central to developing sustainable solutions that align with global green initiatives.</w:t>
      </w:r>
    </w:p>
    <w:p>
      <w:pPr>
        <w:numPr>
          <w:ilvl w:val="0"/>
          <w:numId w:val="1003"/>
        </w:numPr>
        <w:pStyle w:val="Compact"/>
      </w:pPr>
      <w:r>
        <w:rPr>
          <w:bCs/>
          <w:b/>
        </w:rPr>
        <w:t xml:space="preserve">Pollutant Remediation:</w:t>
      </w:r>
      <w:r>
        <w:t xml:space="preserve"> </w:t>
      </w:r>
      <w:r>
        <w:t xml:space="preserve">Utilizing advanced oxidation processes to neutralize hazardous waste before it enters the ecosystem surrounding Kazakhstan Almaty.</w:t>
      </w:r>
    </w:p>
    <w:p>
      <w:pPr>
        <w:numPr>
          <w:ilvl w:val="0"/>
          <w:numId w:val="1003"/>
        </w:numPr>
        <w:pStyle w:val="Compact"/>
      </w:pPr>
      <w:r>
        <w:rPr>
          <w:bCs/>
          <w:b/>
        </w:rPr>
        <w:t xml:space="preserve">Bio-degradable Materials:</w:t>
      </w:r>
      <w:r>
        <w:t xml:space="preserve"> </w:t>
      </w:r>
      <w:r>
        <w:t xml:space="preserve">R&amp;D into plastics and materials that decompose naturally, addressing the global plastic crisis. Local industries in Kazakhstan Almaty are increasingly adopting these standards to remain competitive internationally.</w:t>
      </w:r>
    </w:p>
    <w:p>
      <w:pPr>
        <w:numPr>
          <w:ilvl w:val="0"/>
          <w:numId w:val="1003"/>
        </w:numPr>
        <w:pStyle w:val="Compact"/>
      </w:pPr>
      <w:r>
        <w:rPr>
          <w:bCs/>
          <w:b/>
        </w:rPr>
        <w:t xml:space="preserve">Air Quality Monitoring:</w:t>
      </w:r>
      <w:r>
        <w:t xml:space="preserve"> </w:t>
      </w:r>
      <w:r>
        <w:t xml:space="preserve">Deploying chemical sensors for real-time atmospheric analysis, providing data-driven insights to policymakers in Kazakhstan Almaty regarding industrial emissions.</w:t>
      </w:r>
    </w:p>
    <w:p>
      <w:pPr>
        <w:pStyle w:val="FirstParagraph"/>
      </w:pPr>
      <w:r>
        <w:t xml:space="preserve">Seminar Presentation Slides emphasize that the Chemist is the guardian of ecological balance. By innovating waste-to-resource technologies, the profession ensures that development in Kazakhstan Almaty does not come at a catastrophic cost to nature.</w:t>
      </w:r>
    </w:p>
    <w:bookmarkEnd w:id="24"/>
    <w:p>
      <w:pPr>
        <w:pStyle w:val="BodyText"/>
      </w:pPr>
      <w:r>
        <w:t xml:space="preserve">Slide 5: Healthcare and Pharmaceutical Advancements</w:t>
      </w:r>
    </w:p>
    <w:bookmarkStart w:id="25" w:name="Xc4f85021254bea2305bbf0e2c265b9b20bbe47a"/>
    <w:p>
      <w:pPr>
        <w:pStyle w:val="Heading3"/>
      </w:pPr>
      <w:r>
        <w:t xml:space="preserve">The Chemist’s Role in Public Health in Kazakhstan Almaty</w:t>
      </w:r>
    </w:p>
    <w:p>
      <w:pPr>
        <w:pStyle w:val="FirstParagraph"/>
      </w:pPr>
      <w:r>
        <w:t xml:space="preserve">The post-pandemic era has highlighted the critical importance of rapid drug synthesis and diagnostic accuracy. In Kazakhstan Almaty, pharmaceutical manufacturing is a growing industry.</w:t>
      </w:r>
    </w:p>
    <w:p>
      <w:pPr>
        <w:numPr>
          <w:ilvl w:val="0"/>
          <w:numId w:val="1004"/>
        </w:numPr>
        <w:pStyle w:val="Compact"/>
      </w:pPr>
      <w:r>
        <w:rPr>
          <w:bCs/>
          <w:b/>
        </w:rPr>
        <w:t xml:space="preserve">Drug Development:</w:t>
      </w:r>
      <w:r>
        <w:t xml:space="preserve"> </w:t>
      </w:r>
      <w:r>
        <w:t xml:space="preserve">The Chemist synthesizes active pharmaceutical ingredients (APIs), ensuring that medications produced in or imported into Kazakhstan Almaty are safe and effective.</w:t>
      </w:r>
    </w:p>
    <w:p>
      <w:pPr>
        <w:numPr>
          <w:ilvl w:val="0"/>
          <w:numId w:val="1004"/>
        </w:numPr>
        <w:pStyle w:val="Compact"/>
      </w:pPr>
      <w:r>
        <w:rPr>
          <w:bCs/>
          <w:b/>
        </w:rPr>
        <w:t xml:space="preserve">Diagnostics:</w:t>
      </w:r>
      <w:r>
        <w:t xml:space="preserve"> </w:t>
      </w:r>
      <w:r>
        <w:t xml:space="preserve">Designing chemical reagents for early disease detection. Rapid tests developed by local chemists are vital for public health safety in dense urban areas like Kazakhstan Almaty.</w:t>
      </w:r>
    </w:p>
    <w:p>
      <w:pPr>
        <w:numPr>
          <w:ilvl w:val="0"/>
          <w:numId w:val="1004"/>
        </w:numPr>
        <w:pStyle w:val="Compact"/>
      </w:pPr>
      <w:r>
        <w:rPr>
          <w:bCs/>
          <w:b/>
        </w:rPr>
        <w:t xml:space="preserve">Biomaterials:</w:t>
      </w:r>
      <w:r>
        <w:t xml:space="preserve"> </w:t>
      </w:r>
      <w:r>
        <w:t xml:space="preserve">Research into biocompatible materials for surgical implants, improving healthcare outcomes within the region.</w:t>
      </w:r>
    </w:p>
    <w:p>
      <w:pPr>
        <w:pStyle w:val="FirstParagraph"/>
      </w:pPr>
      <w:r>
        <w:t xml:space="preserve">The expertise of the Chemist ensures that healthcare systems in Kazakhstan Almaty remain robust, capable of responding to both routine medical needs and emerging health crises with scientific precision.</w:t>
      </w:r>
    </w:p>
    <w:bookmarkEnd w:id="25"/>
    <w:p>
      <w:pPr>
        <w:pStyle w:val="BodyText"/>
      </w:pPr>
      <w:r>
        <w:t xml:space="preserve">Slide 6: Food Safety and Agricultural Chemistry</w:t>
      </w:r>
    </w:p>
    <w:bookmarkStart w:id="26" w:name="Xa1647c1ec16d784e99bf7565b47c21fa59f8caf"/>
    <w:p>
      <w:pPr>
        <w:pStyle w:val="Heading3"/>
      </w:pPr>
      <w:r>
        <w:t xml:space="preserve">Precision Agriculture and Nutritional Analysis in Kazakhstan Almaty</w:t>
      </w:r>
    </w:p>
    <w:p>
      <w:pPr>
        <w:pStyle w:val="FirstParagraph"/>
      </w:pPr>
      <w:r>
        <w:t xml:space="preserve">Agriculture is a pillar of the Kazakh economy. In Kazakhstan Almaty, chemical science supports both crop yield improvement and consumer safety.</w:t>
      </w:r>
    </w:p>
    <w:p>
      <w:pPr>
        <w:numPr>
          <w:ilvl w:val="0"/>
          <w:numId w:val="1005"/>
        </w:numPr>
        <w:pStyle w:val="Compact"/>
      </w:pPr>
      <w:r>
        <w:t xml:space="preserve">Fertilizer Optimization:&gt; Chemists develop slow-release fertilizers that maximize crop uptake while minimizing runoff into local waterways in the Almaty region.</w:t>
      </w:r>
    </w:p>
    <w:p>
      <w:pPr>
        <w:numPr>
          <w:ilvl w:val="0"/>
          <w:numId w:val="1005"/>
        </w:numPr>
        <w:pStyle w:val="Compact"/>
      </w:pPr>
      <w:r>
        <w:rPr>
          <w:bCs/>
          <w:b/>
        </w:rPr>
        <w:t xml:space="preserve">Pesticide Reduction:</w:t>
      </w:r>
      <w:r>
        <w:t xml:space="preserve"> </w:t>
      </w:r>
      <w:r>
        <w:t xml:space="preserve">Designing targeted biological pesticides to protect crops without harming local biodiversity.</w:t>
      </w:r>
    </w:p>
    <w:p>
      <w:pPr>
        <w:numPr>
          <w:ilvl w:val="0"/>
          <w:numId w:val="1005"/>
        </w:numPr>
        <w:pStyle w:val="Compact"/>
      </w:pPr>
      <w:r>
        <w:rPr>
          <w:bCs/>
          <w:b/>
        </w:rPr>
        <w:t xml:space="preserve">Food Quality Control:</w:t>
      </w:r>
      <w:r>
        <w:t xml:space="preserve">&gt; Rigorous chemical testing ensures that food products sold in Kazakhstan Almaty meet stringent safety standards, preventing contamination and ensuring nutritional value for the population.</w:t>
      </w:r>
    </w:p>
    <w:p>
      <w:pPr>
        <w:pStyle w:val="FirstParagraph"/>
      </w:pPr>
      <w:r>
        <w:t xml:space="preserve">Seminar Presentation Slides highlight that from field to fork, the Chemist is essential in maintaining high agricultural productivity and safety standards across Kazakhstan Almaty.</w:t>
      </w:r>
    </w:p>
    <w:bookmarkEnd w:id="26"/>
    <w:p>
      <w:pPr>
        <w:pStyle w:val="BodyText"/>
      </w:pPr>
      <w:r>
        <w:t xml:space="preserve">Slide 7: Education and Workforce Development</w:t>
      </w:r>
    </w:p>
    <w:bookmarkStart w:id="27" w:name="X6f878fba9cca49e046b235fc654034caf5bfb8e"/>
    <w:p>
      <w:pPr>
        <w:pStyle w:val="Heading3"/>
      </w:pPr>
      <w:r>
        <w:t xml:space="preserve">Nurturing the Next Generation of Chemists in Kazakhstan Almaty</w:t>
      </w:r>
    </w:p>
    <w:p>
      <w:pPr>
        <w:pStyle w:val="FirstParagraph"/>
      </w:pPr>
      <w:r>
        <w:t xml:space="preserve">The sustainability of the chemical sector relies on education. Universities and research institutes in Kazakhstan Almaty are at the forefront of this effort.</w:t>
      </w:r>
    </w:p>
    <w:p>
      <w:pPr>
        <w:numPr>
          <w:ilvl w:val="0"/>
          <w:numId w:val="1006"/>
        </w:numPr>
        <w:pStyle w:val="Compact"/>
      </w:pPr>
      <w:r>
        <w:rPr>
          <w:bCs/>
          <w:b/>
        </w:rPr>
        <w:t xml:space="preserve">Curriculum Modernization:</w:t>
      </w:r>
      <w:r>
        <w:t xml:space="preserve">&gt; Updating educational programs to include data science, computational chemistry, and environmental ethics alongside traditional organic and inorganic chemistry.</w:t>
      </w:r>
    </w:p>
    <w:p>
      <w:pPr>
        <w:numPr>
          <w:ilvl w:val="0"/>
          <w:numId w:val="1006"/>
        </w:numPr>
        <w:pStyle w:val="Compact"/>
      </w:pPr>
      <w:r>
        <w:rPr>
          <w:bCs/>
          <w:b/>
        </w:rPr>
        <w:t xml:space="preserve">Seminar Role:</w:t>
      </w:r>
      <w:r>
        <w:t xml:space="preserve"> </w:t>
      </w:r>
      <w:r>
        <w:t xml:space="preserve">These Seminar Presentation Slides serve as a call to action for educators in Kazakhstan Almaty to foster critical thinking and innovation among students.</w:t>
      </w:r>
    </w:p>
    <w:p>
      <w:pPr>
        <w:numPr>
          <w:ilvl w:val="0"/>
          <w:numId w:val="1006"/>
        </w:numPr>
        <w:pStyle w:val="Compact"/>
      </w:pPr>
      <w:r>
        <w:t xml:space="preserve">International Collaboration:: Encouraging partnerships between local Chemists and global institutions to share best practices, ensuring that professionals in Kazakhstan Almaty remain at the cutting edge of science.</w:t>
      </w:r>
    </w:p>
    <w:p>
      <w:pPr>
        <w:pStyle w:val="FirstParagraph"/>
      </w:pPr>
      <w:r>
        <w:t xml:space="preserve">Investment in education is an investment in the future. By empowering young Chemists, Kazakhstan Almaty builds a resilient workforce capable of driving long-term economic and scientific growth.</w:t>
      </w:r>
    </w:p>
    <w:bookmarkEnd w:id="27"/>
    <w:p>
      <w:pPr>
        <w:pStyle w:val="BodyText"/>
      </w:pPr>
      <w:r>
        <w:t xml:space="preserve">Slide 8: Conclusion and Future Outlook</w:t>
      </w:r>
    </w:p>
    <w:bookmarkStart w:id="28" w:name="Xe09c8029d170a5d5b8611ce01cc6734087180ac"/>
    <w:p>
      <w:pPr>
        <w:pStyle w:val="Heading3"/>
      </w:pPr>
      <w:r>
        <w:t xml:space="preserve">The Indispensable Chemist in Kazakhstan Almaty</w:t>
      </w:r>
    </w:p>
    <w:p>
      <w:pPr>
        <w:numPr>
          <w:ilvl w:val="0"/>
          <w:numId w:val="1007"/>
        </w:numPr>
        <w:pStyle w:val="Compact"/>
      </w:pPr>
      <w:r>
        <w:t xml:space="preserve">Synthesis of Impact:: From energy and environment to health and agriculture, the Chemist is the linchpin of modern industry in Kazakhstan Almaty.</w:t>
      </w:r>
    </w:p>
    <w:p>
      <w:pPr>
        <w:numPr>
          <w:ilvl w:val="0"/>
          <w:numId w:val="1007"/>
        </w:numPr>
        <w:pStyle w:val="Compact"/>
      </w:pPr>
      <w:r>
        <w:t xml:space="preserve">Futuristic Vision:: As Kazakhstan Almaty continues to grow, the role of the Chemist will only expand into nanotechnology, renewable energy storage, and smart materials.</w:t>
      </w:r>
    </w:p>
    <w:p>
      <w:pPr>
        <w:numPr>
          <w:ilvl w:val="0"/>
          <w:numId w:val="1007"/>
        </w:numPr>
        <w:pStyle w:val="Compact"/>
      </w:pPr>
      <w:r>
        <w:t xml:space="preserve">Seminar Conclusion:: These Seminar Presentation Slides have illustrated that supporting the chemical sciences is not just an academic exercise; it is a strategic imperative for national development.</w:t>
      </w:r>
    </w:p>
    <w:p>
      <w:pPr>
        <w:pStyle w:val="FirstParagraph"/>
      </w:pPr>
      <w:r>
        <w:t xml:space="preserve">Final Thought:</w:t>
      </w:r>
    </w:p>
    <w:p>
      <w:pPr>
        <w:pStyle w:val="BodyText"/>
      </w:pPr>
      <w:r>
        <w:rPr>
          <w:iCs/>
          <w:i/>
        </w:rPr>
        <w:t xml:space="preserve">The success of Kazakhstan Almaty depends on the precision, innovation, and dedication of its Chemists. Let us continue to support their work in building a sustainable and prosperous future.</w:t>
      </w:r>
    </w:p>
    <w:p>
      <w:pPr>
        <w:pStyle w:val="BodyText"/>
      </w:pPr>
      <w:r>
        <w:t xml:space="preserve">Thank You for Your Attention</w:t>
      </w:r>
    </w:p>
    <w:bookmarkEnd w:id="28"/>
    <w:p>
      <w:pPr>
        <w:pStyle w:val="BodyText"/>
      </w:pPr>
      <w:r>
        <w:t xml:space="preserve">This document constitutes a formal set of Seminar Presentation Slides designed for use in Kazakhstan Almaty, emphasizing the critical importance of Chemists in regional development.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Chemist in Kazakhstan Almaty</dc:title>
  <dc:creator/>
  <dc:language>en</dc:language>
  <cp:keywords/>
  <dcterms:created xsi:type="dcterms:W3CDTF">2026-07-29T10:18:28Z</dcterms:created>
  <dcterms:modified xsi:type="dcterms:W3CDTF">2026-07-29T10:18:28Z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