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Chemist</w:t>
      </w:r>
      <w:r>
        <w:t xml:space="preserve"> </w:t>
      </w:r>
      <w:r>
        <w:t xml:space="preserve">in</w:t>
      </w:r>
      <w:r>
        <w:t xml:space="preserve"> </w:t>
      </w:r>
      <w:r>
        <w:t xml:space="preserve">Mexico</w:t>
      </w:r>
      <w:r>
        <w:t xml:space="preserve"> </w:t>
      </w:r>
      <w:r>
        <w:t xml:space="preserve">City</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The Role, Impact, and Future of the Chemist in Mexico City</w:t>
      </w:r>
    </w:p>
    <w:p>
      <w:pPr>
        <w:pStyle w:val="BodyText"/>
      </w:pPr>
      <w:r>
        <w:rPr>
          <w:bCs/>
          <w:b/>
        </w:rPr>
        <w:t xml:space="preserve">Audience:</w:t>
      </w:r>
      <w:r>
        <w:t xml:space="preserve"> </w:t>
      </w:r>
      <w:r>
        <w:t xml:space="preserve">Academic Professionals, Industry Leaders, and Policy Makers in Mexico City</w:t>
      </w:r>
    </w:p>
    <w:bookmarkEnd w:id="20"/>
    <w:bookmarkStart w:id="21" w:name="slide-1-introduction-to-the-seminar"/>
    <w:p>
      <w:pPr>
        <w:pStyle w:val="Heading2"/>
      </w:pPr>
      <w:r>
        <w:t xml:space="preserve">Slide 1: Introduction to the Seminar</w:t>
      </w:r>
    </w:p>
    <w:p>
      <w:pPr>
        <w:pStyle w:val="FirstParagraph"/>
      </w:pPr>
      <w:r>
        <w:t xml:space="preserve">Welcome to this comprehensive seminar dedicated to exploring the multifaceted role of the Chemist within one of Latin America's most dynamic urban centers. As we gather in Mexico City, also known as Ciudad de México or CDMX, it is imperative to contextualize our discussion within a landscape defined by rapid industrialization, significant environmental challenges, and a rich cultural history of scientific inquiry.</w:t>
      </w:r>
    </w:p>
    <w:p>
      <w:pPr>
        <w:pStyle w:val="BodyText"/>
      </w:pPr>
      <w:r>
        <w:t xml:space="preserve">This presentation aims to dissect the professional responsibilities of the Chemist in this specific geographic context. We will examine how chemical professionals contribute to public health, industrial innovation, and environmental sustainability in Mexico City. The objective is not merely to list duties but to understand the strategic importance of chemistry in solving local problems such as air quality management, water purification, and pharmaceutical accessibility.</w:t>
      </w:r>
    </w:p>
    <w:p>
      <w:pPr>
        <w:pStyle w:val="BodyText"/>
      </w:pPr>
      <w:r>
        <w:rPr>
          <w:bCs/>
          <w:b/>
        </w:rPr>
        <w:t xml:space="preserve">Key Objective:</w:t>
      </w:r>
      <w:r>
        <w:t xml:space="preserve"> </w:t>
      </w:r>
      <w:r>
        <w:t xml:space="preserve">To demonstrate how the Chemist serves as a critical agent for societal improvement in Mexico City.</w:t>
      </w:r>
    </w:p>
    <w:bookmarkEnd w:id="21"/>
    <w:bookmarkStart w:id="22" w:name="Xb9c26acec265a548fc7a7264bf57a0d76ddde48"/>
    <w:p>
      <w:pPr>
        <w:pStyle w:val="Heading2"/>
      </w:pPr>
      <w:r>
        <w:t xml:space="preserve">Slide 2: The Unique Challenges of Mexico City</w:t>
      </w:r>
    </w:p>
    <w:p>
      <w:pPr>
        <w:pStyle w:val="FirstParagraph"/>
      </w:pPr>
      <w:r>
        <w:t xml:space="preserve">Mexico City presents a unique set of challenges that dictate the daily work and strategic focus of any Chemist operating in this region. With a population exceeding twenty million people in its metropolitan area, the demand for resources is immense. The city’s geography, located high in a valley at over 2,200 meters above sea level, exacerbates atmospheric pollution issues.</w:t>
      </w:r>
    </w:p>
    <w:p>
      <w:pPr>
        <w:pStyle w:val="BodyText"/>
      </w:pPr>
      <w:r>
        <w:t xml:space="preserve">The Chemist here must be adept at environmental monitoring. Unlike chemists in other regions who might focus heavily on marine chemistry or agricultural soil composition specific to plains, the Chemist in Mexico City often specializes in atmospheric chemistry and urban industrial waste management. The dense traffic and industrial zones create complex mixtures of pollutants, including nitrogen oxides, sulfur dioxide, and particulate matter. Understanding the chemical kinetics of smog formation is not just theoretical for these professionals; it is a daily necessity for public health advocacy.</w:t>
      </w:r>
    </w:p>
    <w:p>
      <w:pPr>
        <w:numPr>
          <w:ilvl w:val="0"/>
          <w:numId w:val="1001"/>
        </w:numPr>
        <w:pStyle w:val="Compact"/>
      </w:pPr>
      <w:r>
        <w:rPr>
          <w:bCs/>
          <w:b/>
        </w:rPr>
        <w:t xml:space="preserve">Dense Population:</w:t>
      </w:r>
      <w:r>
        <w:t xml:space="preserve"> </w:t>
      </w:r>
      <w:r>
        <w:t xml:space="preserve">High demand for pharmaceuticals and clean water.</w:t>
      </w:r>
    </w:p>
    <w:p>
      <w:pPr>
        <w:numPr>
          <w:ilvl w:val="0"/>
          <w:numId w:val="1001"/>
        </w:numPr>
        <w:pStyle w:val="Compact"/>
      </w:pPr>
      <w:r>
        <w:t xml:space="preserve">Air Quality:The Chemist plays a pivotal role in monitoring and mitigating smog, which is a persistent issue in the valley of Mexico.</w:t>
      </w:r>
    </w:p>
    <w:p>
      <w:pPr>
        <w:numPr>
          <w:ilvl w:val="0"/>
          <w:numId w:val="1001"/>
        </w:numPr>
        <w:pStyle w:val="Compact"/>
      </w:pPr>
      <w:r>
        <w:rPr>
          <w:vertAlign w:val="subscript"/>
        </w:rPr>
        <w:t xml:space="preserve">Water Scarcity:</w:t>
      </w:r>
      <w:r>
        <w:t xml:space="preserve">The Chemist ensures water treatment processes are efficient against local contaminants.</w:t>
      </w:r>
    </w:p>
    <w:bookmarkEnd w:id="22"/>
    <w:bookmarkStart w:id="23" w:name="slide-3-the-chemist-in-public-health"/>
    <w:p>
      <w:pPr>
        <w:pStyle w:val="Heading2"/>
      </w:pPr>
      <w:r>
        <w:t xml:space="preserve">Slide 3: The Chemist in Public Health</w:t>
      </w:r>
    </w:p>
    <w:p>
      <w:pPr>
        <w:pStyle w:val="FirstParagraph"/>
      </w:pPr>
      <w:r>
        <w:t xml:space="preserve">In Mexico City, the Chemist is often the first line of defense in public health crises. The pharmaceutical sector is robust, with major laboratories located throughout the Federal District and surrounding states like State of Mexico (Edomex). Here, chemists are responsible for Quality Control (QC) and Quality Assurance (QA) of medications that serve millions.</w:t>
      </w:r>
    </w:p>
    <w:p>
      <w:pPr>
        <w:pStyle w:val="BodyText"/>
      </w:pPr>
      <w:r>
        <w:t xml:space="preserve">Beyond manufacturing, clinical chemists work in hospitals and diagnostic centers across CDMX. They analyze biological samples to detect diseases ranging from infectious pathogens to chronic conditions like diabetes and hypertension, which are prevalent due to dietary changes in urban Mexico City. The precision required by the Chemist in these settings is paramount, as errors can have life-threatening consequences.</w:t>
      </w:r>
    </w:p>
    <w:p>
      <w:pPr>
        <w:pStyle w:val="BodyText"/>
      </w:pPr>
      <w:r>
        <w:t xml:space="preserve">Furthermore, during public health emergencies, such as the recent global pandemic or local outbreaks of dengue and zika viruses common in the region's warmer seasons, chemists are essential in developing rapid diagnostic tests and analyzing vaccine stability. Their role extends from the laboratory bench to policy advice for the Ministry of Health.</w:t>
      </w:r>
    </w:p>
    <w:bookmarkEnd w:id="23"/>
    <w:bookmarkStart w:id="24" w:name="X9d3f6289ba85dc2a87ef282ea7882a838154ebc"/>
    <w:p>
      <w:pPr>
        <w:pStyle w:val="Heading2"/>
      </w:pPr>
      <w:r>
        <w:t xml:space="preserve">Slide 4: Addressing Environmental Degradation</w:t>
      </w:r>
    </w:p>
    <w:p>
      <w:pPr>
        <w:pStyle w:val="FirstParagraph"/>
      </w:pPr>
      <w:r>
        <w:t xml:space="preserve">The environmental impact of urbanization in Mexico City is significant. The Chemist is increasingly becoming an environmental guardian. This involves working with government agencies such as the Ministry of Environment and Natural Resources (SEMARNAT) and local institutions like the Institute of Earth Sciences at UNAM.</w:t>
      </w:r>
    </w:p>
    <w:p>
      <w:pPr>
        <w:pStyle w:val="BodyText"/>
      </w:pPr>
      <w:r>
        <w:rPr>
          <w:bCs/>
          <w:b/>
        </w:rPr>
        <w:t xml:space="preserve">Water Treatment:</w:t>
      </w:r>
      <w:r>
        <w:t xml:space="preserve"> </w:t>
      </w:r>
      <w:r>
        <w:t xml:space="preserve">Given the geological constraints of Mexico City, which sits on a drained lake bed, water management is critical. Chemists develop advanced oxidation processes and filtration techniques to remove heavy metals and organic contaminants from wastewater before it is released back into the aquifer or treated for urban use.</w:t>
      </w:r>
    </w:p>
    <w:p>
      <w:pPr>
        <w:pStyle w:val="BodyText"/>
      </w:pPr>
      <w:r>
        <w:rPr>
          <w:bCs/>
          <w:b/>
        </w:rPr>
        <w:t xml:space="preserve">Air Purification:</w:t>
      </w:r>
      <w:r>
        <w:t xml:space="preserve"> </w:t>
      </w:r>
      <w:r>
        <w:t xml:space="preserve">Chemists design catalytic converters for industrial emissions and study the chemical reactions that contribute to ozone layer depletion at lower altitudes. They also work on materials science projects aimed at creating "smog-eating" concrete and paints that utilize photocatalytic titanium dioxide to break down pollutants in the air of Mexico City.</w:t>
      </w:r>
    </w:p>
    <w:bookmarkEnd w:id="24"/>
    <w:bookmarkStart w:id="25" w:name="Xd16b2f41b9ca0b6039aae1191ef13f17a1f1a58"/>
    <w:p>
      <w:pPr>
        <w:pStyle w:val="Heading2"/>
      </w:pPr>
      <w:r>
        <w:t xml:space="preserve">Slide 5: Industrial Chemistry and Economic Growth</w:t>
      </w:r>
    </w:p>
    <w:p>
      <w:pPr>
        <w:pStyle w:val="FirstParagraph"/>
      </w:pPr>
      <w:r>
        <w:t xml:space="preserve">Mexico City is a hub for manufacturing, including petrochemicals, polymers, and food processing. The Chemist in the industrial sector drives innovation and efficiency. In the petrochemical industry, which has historical ties to Pemex (the state-owned petroleum company), chemists optimize refining processes to maximize output while minimizing waste.</w:t>
      </w:r>
    </w:p>
    <w:p>
      <w:pPr>
        <w:pStyle w:val="BodyText"/>
      </w:pPr>
      <w:r>
        <w:t xml:space="preserve">In the food industry, prevalent in Mexico City's culinary scene, chemists ensure food safety and develop new products that cater to both traditional tastes and modern health trends. This includes analyzing nutritional content, ensuring preservative stability, and developing sustainable packaging solutions to reduce the city's plastic waste footprint.</w:t>
      </w:r>
    </w:p>
    <w:p>
      <w:pPr>
        <w:pStyle w:val="BodyText"/>
      </w:pPr>
      <w:r>
        <w:rPr>
          <w:bCs/>
          <w:b/>
        </w:rPr>
        <w:t xml:space="preserve">Innovation Hub:</w:t>
      </w:r>
      <w:r>
        <w:t xml:space="preserve"> </w:t>
      </w:r>
      <w:r>
        <w:t xml:space="preserve">Mexico City hosts numerous startups focused on green chemistry, where young chemists are developing biodegradable materials from local agricultural waste.</w:t>
      </w:r>
    </w:p>
    <w:bookmarkEnd w:id="25"/>
    <w:bookmarkStart w:id="26" w:name="slide-6-academic-contribution"/>
    <w:p>
      <w:pPr>
        <w:pStyle w:val="Heading2"/>
      </w:pPr>
      <w:r>
        <w:t xml:space="preserve">Slide 6: Academic Contribution</w:t>
      </w:r>
    </w:p>
    <w:p>
      <w:pPr>
        <w:pStyle w:val="FirstParagraph"/>
      </w:pPr>
      <w:r>
        <w:t xml:space="preserve">Mexico City is home to world-class educational institutions such as the National Autonomous University of Mexico (UNAM), the Tecnológico de Monterrey, and the Instituto Politécnico Nacional. The Chemist in academia is responsible for training the next generation of scientists.</w:t>
      </w:r>
    </w:p>
    <w:p>
      <w:pPr>
        <w:pStyle w:val="BodyText"/>
      </w:pPr>
      <w:r>
        <w:t xml:space="preserve">Research conducted in these universities often focuses on local challenges. For instance, researchers are investigating native Mexican plants for their chemical properties to develop new pharmaceuticals (ethnopharmacology). This preserves cultural heritage while contributing to global science. The Chemist here bridges the gap between traditional knowledge and modern analytical techniques.</w:t>
      </w:r>
    </w:p>
    <w:bookmarkEnd w:id="26"/>
    <w:bookmarkStart w:id="27" w:name="X29802d3c71424129cfc98058b1c66b471a4a5d9"/>
    <w:p>
      <w:pPr>
        <w:pStyle w:val="Heading2"/>
      </w:pPr>
      <w:r>
        <w:t xml:space="preserve">Slide 7: The Future of Chemistry in Mexico City</w:t>
      </w:r>
    </w:p>
    <w:p>
      <w:pPr>
        <w:pStyle w:val="FirstParagraph"/>
      </w:pPr>
      <w:r>
        <w:t xml:space="preserve">Looking ahead, the Chemist in Mexico City must adapt to the Fourth Industrial Revolution. This involves integrating artificial intelligence and machine learning into chemical research for faster drug discovery and material design. Sustainability will remain a core pillar, with chemists leading the charge toward a circular economy.</w:t>
      </w:r>
    </w:p>
    <w:p>
      <w:pPr>
        <w:pStyle w:val="BodyText"/>
      </w:pPr>
      <w:r>
        <w:t xml:space="preserve">We anticipate a greater emphasis on green chemistry principles, where reactions are designed to reduce or eliminate the use and generation of hazardous substances. This is crucial for Mexico City’s vision of becoming a more sustainable megacity. Collaboration between government, industry, and academia will be key to funding these initiatives.</w:t>
      </w:r>
    </w:p>
    <w:bookmarkEnd w:id="27"/>
    <w:bookmarkStart w:id="28" w:name="slide-8-conclusion"/>
    <w:p>
      <w:pPr>
        <w:pStyle w:val="Heading2"/>
      </w:pPr>
      <w:r>
        <w:t xml:space="preserve">Slide 8: Conclusion</w:t>
      </w:r>
    </w:p>
    <w:p>
      <w:pPr>
        <w:pStyle w:val="FirstParagraph"/>
      </w:pPr>
      <w:r>
        <w:t xml:space="preserve">In conclusion, the Chemist in Mexico City is not just a technician; they are a vital component of the city’s infrastructure, health system, and environmental strategy. From ensuring the safety of our water and air to developing life-saving medicines and driving industrial innovation, their impact is profound.</w:t>
      </w:r>
    </w:p>
    <w:p>
      <w:pPr>
        <w:pStyle w:val="BodyText"/>
      </w:pPr>
      <w:r>
        <w:t xml:space="preserve">As we continue to face urbanization challenges in this unique high-altitude basin, the expertise of chemists will be indispensable. We must support education, funding for research, and regulatory frameworks that empower chemists to do their best work. Thank you for your attention.</w:t>
      </w:r>
    </w:p>
    <w:bookmarkEnd w:id="28"/>
    <w:p>
      <w:pPr>
        <w:pStyle w:val="BodyText"/>
      </w:pPr>
      <w:r>
        <w:t xml:space="preserve">© 2023 Seminar Presentation Series - Mexico City Chemistry Forum.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Chemist in Mexico City</dc:title>
  <dc:creator/>
  <dc:language>en</dc:language>
  <cp:keywords/>
  <dcterms:created xsi:type="dcterms:W3CDTF">2026-07-29T08:05:09Z</dcterms:created>
  <dcterms:modified xsi:type="dcterms:W3CDTF">2026-07-29T08:05:09Z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