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itle-slide"/>
    <w:p>
      <w:pPr>
        <w:pStyle w:val="Heading2"/>
      </w:pPr>
      <w:r>
        <w:t xml:space="preserve">Title Slide</w:t>
      </w:r>
    </w:p>
    <w:bookmarkEnd w:id="20"/>
    <w:bookmarkStart w:id="21" w:name="X098b14662e1584e33a330ee1f4b399d4fd6452e"/>
    <w:p>
      <w:pPr>
        <w:pStyle w:val="Heading1"/>
      </w:pPr>
      <w:r>
        <w:t xml:space="preserve">The Role and Evolution of the Civil Engineer in Brazil Rio de Janeiro</w:t>
      </w:r>
    </w:p>
    <w:p>
      <w:pPr>
        <w:pStyle w:val="FirstParagraph"/>
      </w:pPr>
      <w:r>
        <w:rPr>
          <w:bCs/>
          <w:b/>
        </w:rPr>
        <w:t xml:space="preserve">Seminar Presentation Slides</w:t>
      </w:r>
    </w:p>
    <w:p>
      <w:pPr>
        <w:pStyle w:val="BodyText"/>
      </w:pPr>
      <w:r>
        <w:rPr>
          <w:iCs/>
          <w:i/>
        </w:rPr>
        <w:t xml:space="preserve">An Exploration of Infrastructure, Sustainability, and Urban Complexity</w:t>
      </w:r>
    </w:p>
    <w:bookmarkEnd w:id="21"/>
    <w:bookmarkStart w:id="22" w:name="agenda"/>
    <w:p>
      <w:pPr>
        <w:pStyle w:val="Heading2"/>
      </w:pPr>
      <w:r>
        <w:t xml:space="preserve">Agenda</w:t>
      </w:r>
    </w:p>
    <w:bookmarkEnd w:id="22"/>
    <w:p>
      <w:pPr>
        <w:numPr>
          <w:ilvl w:val="0"/>
          <w:numId w:val="1001"/>
        </w:numPr>
        <w:pStyle w:val="Compact"/>
      </w:pPr>
      <w:r>
        <w:rPr>
          <w:bCs/>
          <w:b/>
        </w:rPr>
        <w:t xml:space="preserve">Introduction:</w:t>
      </w:r>
      <w:r>
        <w:t xml:space="preserve"> </w:t>
      </w:r>
      <w:r>
        <w:t xml:space="preserve">The unique geographical context of Brazil Rio de Janeiro.</w:t>
      </w:r>
    </w:p>
    <w:p>
      <w:pPr>
        <w:numPr>
          <w:ilvl w:val="0"/>
          <w:numId w:val="1001"/>
        </w:numPr>
        <w:pStyle w:val="Compact"/>
      </w:pPr>
      <w:r>
        <w:rPr>
          <w:bCs/>
          <w:b/>
        </w:rPr>
        <w:t xml:space="preserve">The Civil Engineer's Mandate:Bridging nature and urbanization.</w:t>
      </w:r>
    </w:p>
    <w:p>
      <w:pPr>
        <w:numPr>
          <w:ilvl w:val="0"/>
          <w:numId w:val="1001"/>
        </w:numPr>
        <w:pStyle w:val="Compact"/>
      </w:pPr>
      <w:r>
        <w:t xml:space="preserve">Historical Context: From colonial foundations to modern metropolis.</w:t>
      </w:r>
    </w:p>
    <w:p>
      <w:pPr>
        <w:numPr>
          <w:ilvl w:val="0"/>
          <w:numId w:val="1001"/>
        </w:numPr>
        <w:pStyle w:val="Compact"/>
      </w:pPr>
      <w:r>
        <w:rPr>
          <w:bCs/>
          <w:b/>
        </w:rPr>
        <w:t xml:space="preserve">Key Challenges:</w:t>
      </w:r>
      <w:r>
        <w:t xml:space="preserve"> </w:t>
      </w:r>
      <w:r>
        <w:t xml:space="preserve">Favela integration, coastal management, and seismic resilience.</w:t>
      </w:r>
    </w:p>
    <w:p>
      <w:pPr>
        <w:numPr>
          <w:ilvl w:val="0"/>
          <w:numId w:val="1001"/>
        </w:numPr>
        <w:pStyle w:val="Compact"/>
      </w:pPr>
      <w:r>
        <w:rPr>
          <w:bCs/>
          <w:b/>
        </w:rPr>
        <w:t xml:space="preserve">Sustainability in Brazil Rio de Janeiro: Green engineering solutions.</w:t>
      </w:r>
    </w:p>
    <w:p>
      <w:pPr>
        <w:numPr>
          <w:ilvl w:val="0"/>
          <w:numId w:val="1001"/>
        </w:numPr>
        <w:pStyle w:val="Compact"/>
      </w:pPr>
      <w:r>
        <w:t xml:space="preserve">The 2014/2016 Legacy:Briefcase projects and infrastructure boosts.</w:t>
      </w:r>
    </w:p>
    <w:p>
      <w:pPr>
        <w:numPr>
          <w:ilvl w:val="0"/>
          <w:numId w:val="1001"/>
        </w:numPr>
        <w:pStyle w:val="Compact"/>
      </w:pPr>
      <w:r>
        <w:t xml:space="preserve">Future Outlook: Smart cities and resilient design.</w:t>
      </w:r>
    </w:p>
    <w:bookmarkStart w:id="23" w:name="X126e393d3e51b2a3f81683632c1caaf9861415b"/>
    <w:p>
      <w:pPr>
        <w:pStyle w:val="Heading2"/>
      </w:pPr>
      <w:r>
        <w:t xml:space="preserve">The Unique Context of Brazil Rio de Janeiro</w:t>
      </w:r>
    </w:p>
    <w:bookmarkEnd w:id="23"/>
    <w:p>
      <w:pPr>
        <w:pStyle w:val="FirstParagraph"/>
      </w:pPr>
      <w:r>
        <w:t xml:space="preserve">To understand the role of a Civil Engineer in Brazil Rio de Janeiro, one must first appreciate the extraordinary geographical setting. This city is a paradox of breathtaking natural beauty and intense urban density.</w:t>
      </w:r>
    </w:p>
    <w:p>
      <w:pPr>
        <w:numPr>
          <w:ilvl w:val="0"/>
          <w:numId w:val="1002"/>
        </w:numPr>
        <w:pStyle w:val="Compact"/>
      </w:pPr>
      <w:r>
        <w:rPr>
          <w:bCs/>
          <w:b/>
        </w:rPr>
        <w:t xml:space="preserve">Dual Geography:</w:t>
      </w:r>
      <w:r>
        <w:t xml:space="preserve">The juxtaposition of towering granite mountains (Morros) against the Atlantic Ocean creates complex geotechnical conditions.</w:t>
      </w:r>
    </w:p>
    <w:p>
      <w:pPr>
        <w:numPr>
          <w:ilvl w:val="0"/>
          <w:numId w:val="1002"/>
        </w:numPr>
        <w:pStyle w:val="Compact"/>
      </w:pPr>
      <w:r>
        <w:rPr>
          <w:bCs/>
          <w:b/>
        </w:rPr>
        <w:t xml:space="preserve">Climate Pressures:Brazil Rio de Janeiro experiences high rainfall and humidity, accelerating material degradation and requiring specialized construction techniques.</w:t>
      </w:r>
    </w:p>
    <w:p>
      <w:pPr>
        <w:numPr>
          <w:ilvl w:val="0"/>
          <w:numId w:val="1002"/>
        </w:numPr>
        <w:pStyle w:val="Compact"/>
      </w:pPr>
      <w:r>
        <w:t xml:space="preserve">Density:With one of the highest population densities in the Americas, the Civil Engineer must maximize space efficiency while maintaining safety standards.</w:t>
      </w:r>
    </w:p>
    <w:bookmarkStart w:id="24" w:name="the-mandate-of-the-modern-civil-engineer"/>
    <w:p>
      <w:pPr>
        <w:pStyle w:val="Heading2"/>
      </w:pPr>
      <w:r>
        <w:t xml:space="preserve">The Mandate of the Modern Civil Engineer</w:t>
      </w:r>
    </w:p>
    <w:bookmarkEnd w:id="24"/>
    <w:p>
      <w:pPr>
        <w:pStyle w:val="FirstParagraph"/>
      </w:pPr>
      <w:r>
        <w:t xml:space="preserve">In the dynamic environment of Brazil Rio de Janeiro, the Civil Engineer is not merely a builder but a social architect. The mandate extends beyond structural integrity to encompass social equity and environmental stewardship.</w:t>
      </w:r>
    </w:p>
    <w:p>
      <w:pPr>
        <w:pStyle w:val="BodyText"/>
      </w:pPr>
      <w:r>
        <w:rPr>
          <w:bCs/>
          <w:b/>
        </w:rPr>
        <w:t xml:space="preserve">Key Responsibilities:</w:t>
      </w:r>
    </w:p>
    <w:p>
      <w:pPr>
        <w:numPr>
          <w:ilvl w:val="0"/>
          <w:numId w:val="1003"/>
        </w:numPr>
        <w:pStyle w:val="Compact"/>
      </w:pPr>
      <w:r>
        <w:rPr>
          <w:bCs/>
          <w:b/>
        </w:rPr>
        <w:t xml:space="preserve">Habitat Creation:Designing resilient housing that can withstand both natural disasters and the rapid pace of urban growth.</w:t>
      </w:r>
    </w:p>
    <w:p>
      <w:pPr>
        <w:numPr>
          <w:ilvl w:val="0"/>
          <w:numId w:val="1003"/>
        </w:numPr>
        <w:pStyle w:val="Compact"/>
      </w:pPr>
      <w:r>
        <w:t xml:space="preserve">Traffic Management: Civil Engineers in Brazil Rio de Janeiro are tasked with reducing congestion through innovative public transport solutions, such as the cable cars (Teleférico) and BRT systems.</w:t>
      </w:r>
    </w:p>
    <w:p>
      <w:pPr>
        <w:numPr>
          <w:ilvl w:val="0"/>
          <w:numId w:val="1003"/>
        </w:numPr>
        <w:pStyle w:val="Compact"/>
      </w:pPr>
      <w:r>
        <w:t xml:space="preserve">Water Sanitation:Ensuring that rapid urbanization does not compromise the delicate balance of lagoons and oceanic ecosystems.</w:t>
      </w:r>
    </w:p>
    <w:bookmarkStart w:id="25" w:name="historical-engineering-feats"/>
    <w:p>
      <w:pPr>
        <w:pStyle w:val="Heading2"/>
      </w:pPr>
      <w:r>
        <w:t xml:space="preserve">Historical Engineering Feats</w:t>
      </w:r>
    </w:p>
    <w:bookmarkEnd w:id="25"/>
    <w:p>
      <w:pPr>
        <w:pStyle w:val="FirstParagraph"/>
      </w:pPr>
      <w:r>
        <w:t xml:space="preserve">The history of Civil Engineer projects in Brazil Rio de Janeiro is marked by audacity. From the colonial era to the present, engineers have pushed the boundaries of what is physically possible.</w:t>
      </w:r>
    </w:p>
    <w:p>
      <w:pPr>
        <w:numPr>
          <w:ilvl w:val="0"/>
          <w:numId w:val="1004"/>
        </w:numPr>
        <w:pStyle w:val="Compact"/>
      </w:pPr>
      <w:r>
        <w:t xml:space="preserve">The Sugar Loaf (Pão de Açúcar):The engineering marvel of suspending cable cars across steep granite faces demonstrated early mastery in geotechnical logistics.</w:t>
      </w:r>
    </w:p>
    <w:p>
      <w:pPr>
        <w:numPr>
          <w:ilvl w:val="0"/>
          <w:numId w:val="1004"/>
        </w:numPr>
        <w:pStyle w:val="Compact"/>
      </w:pPr>
      <w:r>
        <w:t xml:space="preserve">Tijuca Forest Park: 19th-century engineers managed to restore the watershed of the Tijuca River, a feat that prevented flooding and provided water to the growing city, showcasing early environmental engineering in Brazil Rio de Janeiro.</w:t>
      </w:r>
    </w:p>
    <w:p>
      <w:pPr>
        <w:numPr>
          <w:ilvl w:val="0"/>
          <w:numId w:val="1004"/>
        </w:numPr>
        <w:pStyle w:val="Compact"/>
      </w:pPr>
      <w:r>
        <w:t xml:space="preserve">The Maracanã Stadium:A testament to post-war optimism and large-scale structural capability, hosting millions of fans through decades of maintenance and renovation.</w:t>
      </w:r>
    </w:p>
    <w:bookmarkStart w:id="26" w:name="X82decd52893e4fbe41d53c84b71dcfaa68ef6b8"/>
    <w:p>
      <w:pPr>
        <w:pStyle w:val="Heading2"/>
      </w:pPr>
      <w:r>
        <w:t xml:space="preserve">The Challenge of Favelas and Informal Settlements</w:t>
      </w:r>
    </w:p>
    <w:bookmarkEnd w:id="26"/>
    <w:p>
      <w:pPr>
        <w:pStyle w:val="FirstParagraph"/>
      </w:pPr>
      <w:r>
        <w:t xml:space="preserve">One of the most profound roles for a Civil Engineer in Brazil Rio de Janeiro is the integration of informal settlements (favelas) into the formal urban fabric.</w:t>
      </w:r>
    </w:p>
    <w:p>
      <w:pPr>
        <w:numPr>
          <w:ilvl w:val="0"/>
          <w:numId w:val="1005"/>
        </w:numPr>
        <w:pStyle w:val="Compact"/>
      </w:pPr>
      <w:r>
        <w:t xml:space="preserve">Slope Stabilization:Favelas are often built on precarious slopes. Engineers must implement retaining walls, drainage systems, and soil nailing to prevent landslides during heavy rains.</w:t>
      </w:r>
    </w:p>
    <w:p>
      <w:pPr>
        <w:numPr>
          <w:ilvl w:val="0"/>
          <w:numId w:val="1005"/>
        </w:numPr>
        <w:pStyle w:val="Compact"/>
      </w:pPr>
      <w:r>
        <w:t xml:space="preserve">Accessibility: Civil engineers design staircases and elevators that integrate favelas with lower-income neighborhoods, fostering social inclusion.</w:t>
      </w:r>
    </w:p>
    <w:p>
      <w:pPr>
        <w:numPr>
          <w:ilvl w:val="0"/>
          <w:numId w:val="1005"/>
        </w:numPr>
        <w:pStyle w:val="Compact"/>
      </w:pPr>
      <w:r>
        <w:t xml:space="preserve">Mechanization:In narrow alleyways where machinery cannot fit, Civil Engineers in Brazil Rio de Janeiro often utilize small-scale equipment and manual labor logistics to deliver materials safely.</w:t>
      </w:r>
    </w:p>
    <w:bookmarkStart w:id="27" w:name="sustainability-and-green-engineering"/>
    <w:p>
      <w:pPr>
        <w:pStyle w:val="Heading2"/>
      </w:pPr>
      <w:r>
        <w:t xml:space="preserve">Sustainability and Green Engineering</w:t>
      </w:r>
    </w:p>
    <w:p>
      <w:pPr>
        <w:pStyle w:val="FirstParagraph"/>
      </w:pPr>
      <w:r>
        <w:t xml:space="preserve">As global temperatures rise, the focus for the Civil Engineer in Brazil Rio de Janeiro has shifted toward sustainability. The city is a leader in South American green construction.</w:t>
      </w:r>
    </w:p>
    <w:p>
      <w:pPr>
        <w:numPr>
          <w:ilvl w:val="0"/>
          <w:numId w:val="1006"/>
        </w:numPr>
        <w:pStyle w:val="Compact"/>
      </w:pPr>
      <w:r>
        <w:t xml:space="preserve">Olympic Park Legacy:The transformation of the port area (Porto Maravilha) served as a massive case study in urban renewal, incorporating rainwater harvesting and pedestrian zones.</w:t>
      </w:r>
    </w:p>
    <w:p>
      <w:pPr>
        <w:numPr>
          <w:ilvl w:val="0"/>
          <w:numId w:val="1006"/>
        </w:numPr>
        <w:pStyle w:val="Compact"/>
      </w:pPr>
      <w:r>
        <w:t xml:space="preserve">Solar Integration: Brazil Rio de Janeiro’s high solar irradiance allows Civil Engineers to integrate photovoltaic systems into building designs more easily than in northern climates.</w:t>
      </w:r>
    </w:p>
    <w:p>
      <w:pPr>
        <w:numPr>
          <w:ilvl w:val="0"/>
          <w:numId w:val="1006"/>
        </w:numPr>
        <w:pStyle w:val="Compact"/>
      </w:pPr>
      <w:r>
        <w:t xml:space="preserve">Material Science:Using local, sustainable materials reduces carbon footprints. The industry is increasingly looking at recycled concrete and bio-based composites for projects in Brazil Rio de Janeiro.</w:t>
      </w:r>
    </w:p>
    <w:bookmarkEnd w:id="27"/>
    <w:bookmarkStart w:id="28" w:name="economic-impact-and-global-visibility"/>
    <w:p>
      <w:pPr>
        <w:pStyle w:val="Heading2"/>
      </w:pPr>
      <w:r>
        <w:t xml:space="preserve">Economic Impact and Global Visibility</w:t>
      </w:r>
    </w:p>
    <w:p>
      <w:pPr>
        <w:pStyle w:val="FirstParagraph"/>
      </w:pPr>
      <w:r>
        <w:t xml:space="preserve">Hosting the World Cup (2014) and the Olympics (2016) thrust Brazil Rio de Janeiro onto the global stage, demanding world-class engineering.</w:t>
      </w:r>
    </w:p>
    <w:p>
      <w:pPr>
        <w:numPr>
          <w:ilvl w:val="0"/>
          <w:numId w:val="1007"/>
        </w:numPr>
        <w:pStyle w:val="Compact"/>
      </w:pPr>
      <w:r>
        <w:t xml:space="preserve">Infrastructure Overhaul:Billions of dollars were invested in metro extensions, airport renovations, and road networks. This required rigorous project management by Civil Engineers to meet international deadlines.</w:t>
      </w:r>
    </w:p>
    <w:p>
      <w:pPr>
        <w:numPr>
          <w:ilvl w:val="0"/>
          <w:numId w:val="1007"/>
        </w:numPr>
        <w:pStyle w:val="Compact"/>
      </w:pPr>
      <w:r>
        <w:t xml:space="preserve">Tourism Infrastructure: The demand for hotels and entertainment venues required vertical expansion. Skyscrapers like the Sky Rio demonstrated the capability of local engineers to compete with global firms in steel and glass construction.</w:t>
      </w:r>
    </w:p>
    <w:p>
      <w:pPr>
        <w:numPr>
          <w:ilvl w:val="0"/>
          <w:numId w:val="1007"/>
        </w:numPr>
        <w:pStyle w:val="Compact"/>
      </w:pPr>
      <w:r>
        <w:t xml:space="preserve">Job Creation:These projects trained a generation of Brazilian Civil Engineers, upskilling the workforce in complex project management and international safety standards.</w:t>
      </w:r>
    </w:p>
    <w:bookmarkEnd w:id="28"/>
    <w:bookmarkStart w:id="29" w:name="future-outlook-resilience-and-technology"/>
    <w:p>
      <w:pPr>
        <w:pStyle w:val="Heading2"/>
      </w:pPr>
      <w:r>
        <w:t xml:space="preserve">Future Outlook: Resilience and Technology</w:t>
      </w:r>
    </w:p>
    <w:p>
      <w:pPr>
        <w:pStyle w:val="FirstParagraph"/>
      </w:pPr>
      <w:r>
        <w:t xml:space="preserve">Looking ahead, the Civil Engineer in Brazil Rio de Janeiro will be defined by adaptability.</w:t>
      </w:r>
    </w:p>
    <w:p>
      <w:pPr>
        <w:numPr>
          <w:ilvl w:val="0"/>
          <w:numId w:val="1008"/>
        </w:numPr>
        <w:pStyle w:val="Compact"/>
      </w:pPr>
      <w:r>
        <w:t xml:space="preserve">Rising Sea Levels:The city has a significant coastline. Engineers are designing amphibious structures and enhanced sea walls to protect communities from climate change-induced flooding.</w:t>
      </w:r>
    </w:p>
    <w:p>
      <w:pPr>
        <w:numPr>
          <w:ilvl w:val="0"/>
          <w:numId w:val="1008"/>
        </w:numPr>
        <w:pStyle w:val="Compact"/>
      </w:pPr>
      <w:r>
        <w:t xml:space="preserve">BIM Adoption: Brazilian engineering firms are rapidly adopting Building Information Modeling (BIM) to improve precision and reduce waste in construction projects across Brazil Rio de Janeiro.</w:t>
      </w:r>
    </w:p>
    <w:p>
      <w:pPr>
        <w:numPr>
          <w:ilvl w:val="0"/>
          <w:numId w:val="1008"/>
        </w:numPr>
        <w:pStyle w:val="Compact"/>
      </w:pPr>
      <w:r>
        <w:t xml:space="preserve">Smart Cities:The integration of IoT sensors into bridges, roads, and buildings will allow for real-time monitoring of structural health by Civil Engineers, ensuring longevity and safety.</w:t>
      </w:r>
    </w:p>
    <w:bookmarkEnd w:id="29"/>
    <w:bookmarkStart w:id="30" w:name="conclusion"/>
    <w:p>
      <w:pPr>
        <w:pStyle w:val="Heading2"/>
      </w:pPr>
      <w:r>
        <w:t xml:space="preserve">Conclusion</w:t>
      </w:r>
    </w:p>
    <w:p>
      <w:pPr>
        <w:pStyle w:val="FirstParagraph"/>
      </w:pPr>
      <w:r>
        <w:t xml:space="preserve">The Civil Engineer in Brazil Rio de Janeiro plays a pivotal role in shaping one of the world's most iconic cities.</w:t>
      </w:r>
    </w:p>
    <w:p>
      <w:pPr>
        <w:pStyle w:val="BodyText"/>
      </w:pPr>
      <w:r>
        <w:t xml:space="preserve">The challenges are immense: steep terrain, social inequality, and environmental vulnerability. However, the innovation required to solve these problems makes this region a hotbed for engineering creativity.</w:t>
      </w:r>
    </w:p>
    <w:p>
      <w:pPr>
        <w:numPr>
          <w:ilvl w:val="0"/>
          <w:numId w:val="1009"/>
        </w:numPr>
        <w:pStyle w:val="Compact"/>
      </w:pPr>
      <w:r>
        <w:rPr>
          <w:bCs/>
          <w:b/>
        </w:rPr>
        <w:t xml:space="preserve">Social Impact:Housing as a right.</w:t>
      </w:r>
    </w:p>
    <w:p>
      <w:pPr>
        <w:numPr>
          <w:ilvl w:val="0"/>
          <w:numId w:val="1009"/>
        </w:numPr>
        <w:pStyle w:val="Compact"/>
      </w:pPr>
      <w:r>
        <w:t xml:space="preserve">Environmental Stewardship: Preserving nature while building civilization.</w:t>
      </w:r>
    </w:p>
    <w:p>
      <w:pPr>
        <w:numPr>
          <w:ilvl w:val="0"/>
          <w:numId w:val="1009"/>
        </w:numPr>
        <w:pStyle w:val="Compact"/>
      </w:pPr>
      <w:r>
        <w:t xml:space="preserve">Innovation: Leveraging technology for resilient urbanism.</w:t>
      </w:r>
    </w:p>
    <w:p>
      <w:pPr>
        <w:pStyle w:val="FirstParagraph"/>
      </w:pPr>
      <w:r>
        <w:rPr>
          <w:iCs/>
          <w:i/>
        </w:rPr>
        <w:t xml:space="preserve">Thank you. Questions?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Brazil Rio de Janeiro</dc:title>
  <dc:creator/>
  <dc:language>en</dc:language>
  <cp:keywords/>
  <dcterms:created xsi:type="dcterms:W3CDTF">2026-07-29T20:32:46Z</dcterms:created>
  <dcterms:modified xsi:type="dcterms:W3CDTF">2026-07-29T20:32:46Z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