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Germany</w:t>
      </w:r>
      <w:r>
        <w:t xml:space="preserve"> </w:t>
      </w:r>
      <w:r>
        <w:t xml:space="preserve">Berlin</w:t>
      </w:r>
    </w:p>
    <w:bookmarkStart w:id="20" w:name="X4c26028437caa5db19c6cc007799171baec334b"/>
    <w:p>
      <w:pPr>
        <w:pStyle w:val="Heading2"/>
      </w:pPr>
      <w:r>
        <w:t xml:space="preserve">Seminar Presentation Slides: The Role and Future of the Civil Engineer in Germany Berlin</w:t>
      </w:r>
    </w:p>
    <w:p>
      <w:pPr>
        <w:numPr>
          <w:ilvl w:val="0"/>
          <w:numId w:val="1001"/>
        </w:numPr>
        <w:pStyle w:val="Compact"/>
      </w:pPr>
      <w:r>
        <w:rPr>
          <w:bCs/>
          <w:b/>
        </w:rPr>
        <w:t xml:space="preserve">Presentation Overview:</w:t>
      </w:r>
    </w:p>
    <w:p>
      <w:pPr>
        <w:pStyle w:val="FirstParagraph"/>
      </w:pPr>
      <w:r>
        <w:t xml:space="preserve">Welcome to this comprehensive Seminar Presentation Slides document dedicated to understanding the dynamic role of a</w:t>
      </w:r>
      <w:r>
        <w:t xml:space="preserve"> </w:t>
      </w:r>
      <w:r>
        <w:rPr>
          <w:bCs/>
          <w:b/>
        </w:rPr>
        <w:t xml:space="preserve">Civil Engineer</w:t>
      </w:r>
      <w:r>
        <w:t xml:space="preserve"> </w:t>
      </w:r>
      <w:r>
        <w:t xml:space="preserve">within the specific context of</w:t>
      </w:r>
      <w:r>
        <w:t xml:space="preserve"> </w:t>
      </w:r>
      <w:r>
        <w:rPr>
          <w:bCs/>
          <w:b/>
        </w:rPr>
        <w:t xml:space="preserve">Germany Berlin</w:t>
      </w:r>
      <w:r>
        <w:t xml:space="preserve">. This presentation is designed for academic institutions, professional engineering societies, and urban planning committees. The objective is to explore how civil engineers contribute to the infrastructure development, sustainability goals, and historical preservation efforts unique to Berlin.</w:t>
      </w:r>
    </w:p>
    <w:p>
      <w:pPr>
        <w:numPr>
          <w:ilvl w:val="0"/>
          <w:numId w:val="1002"/>
        </w:numPr>
        <w:pStyle w:val="Compact"/>
      </w:pPr>
      <w:r>
        <w:rPr>
          <w:bCs/>
          <w:b/>
        </w:rPr>
        <w:t xml:space="preserve">Audience:</w:t>
      </w:r>
    </w:p>
    <w:p>
      <w:pPr>
        <w:pStyle w:val="FirstParagraph"/>
      </w:pPr>
      <w:r>
        <w:t xml:space="preserve">This Seminar Presentation Slides material targets undergraduate engineering students, recent graduates looking for opportunities in</w:t>
      </w:r>
    </w:p>
    <w:p>
      <w:pPr>
        <w:pStyle w:val="BodyText"/>
      </w:pPr>
      <w:r>
        <w:t xml:space="preserve">Germany Berlin, established professionals seeking relocation insights, and municipal planners in</w:t>
      </w:r>
    </w:p>
    <w:p>
      <w:pPr>
        <w:pStyle w:val="BodyText"/>
      </w:pPr>
      <w:r>
        <w:t xml:space="preserve">Germany Berlin. It provides a detailed roadmap of the technical demands and regulatory frameworks that define civil engineering practice here.</w:t>
      </w:r>
    </w:p>
    <w:p>
      <w:pPr>
        <w:numPr>
          <w:ilvl w:val="0"/>
          <w:numId w:val="1003"/>
        </w:numPr>
        <w:pStyle w:val="Compact"/>
      </w:pPr>
      <w:r>
        <w:rPr>
          <w:bCs/>
          <w:b/>
        </w:rPr>
        <w:t xml:space="preserve">Key Themes:</w:t>
      </w:r>
    </w:p>
    <w:p>
      <w:pPr>
        <w:pStyle w:val="FirstParagraph"/>
      </w:pPr>
      <w:r>
        <w:t xml:space="preserve">The core themes include urban density management, climate-resilient infrastructure, historical integration, and the digital transformation of construction. Each point in these Seminar Presentation Slides emphasizes the specific challenges faced by a</w:t>
      </w:r>
    </w:p>
    <w:p>
      <w:pPr>
        <w:pStyle w:val="BodyText"/>
      </w:pPr>
      <w:r>
        <w:t xml:space="preserve">Civil Engineer operating in one of Europe’s most complex and rapidly evolving capitals.</w:t>
      </w:r>
    </w:p>
    <w:bookmarkEnd w:id="20"/>
    <w:bookmarkStart w:id="21" w:name="X3d13262df99a63232ce005e2ae2dbf94165f10d"/>
    <w:p>
      <w:pPr>
        <w:pStyle w:val="Heading2"/>
      </w:pPr>
      <w:r>
        <w:t xml:space="preserve">The Unique Context of Civil Engineering in Germany Berlin</w:t>
      </w:r>
    </w:p>
    <w:p>
      <w:pPr>
        <w:numPr>
          <w:ilvl w:val="0"/>
          <w:numId w:val="1004"/>
        </w:numPr>
        <w:pStyle w:val="Compact"/>
      </w:pPr>
      <w:r>
        <w:rPr>
          <w:bCs/>
          <w:b/>
        </w:rPr>
        <w:t xml:space="preserve">A City of Contrast:</w:t>
      </w:r>
    </w:p>
    <w:p>
      <w:pPr>
        <w:numPr>
          <w:ilvl w:val="0"/>
          <w:numId w:val="1005"/>
        </w:numPr>
        <w:pStyle w:val="Compact"/>
      </w:pPr>
      <w:r>
        <w:rPr>
          <w:bCs/>
          <w:b/>
        </w:rPr>
        <w:t xml:space="preserve">Dense Urban Fabric:</w:t>
      </w:r>
    </w:p>
    <w:p>
      <w:pPr>
        <w:numPr>
          <w:ilvl w:val="0"/>
          <w:numId w:val="1006"/>
        </w:numPr>
        <w:pStyle w:val="Compact"/>
      </w:pPr>
      <w:r>
        <w:rPr>
          <w:bCs/>
          <w:b/>
        </w:rPr>
        <w:t xml:space="preserve">Economic Hub Status:</w:t>
      </w:r>
    </w:p>
    <w:p>
      <w:pPr>
        <w:numPr>
          <w:ilvl w:val="0"/>
          <w:numId w:val="1007"/>
        </w:numPr>
        <w:pStyle w:val="Compact"/>
      </w:pPr>
      <w:r>
        <w:rPr>
          <w:bCs/>
          <w:b/>
        </w:rPr>
        <w:t xml:space="preserve">Cultural Importance of Engineering:</w:t>
      </w:r>
    </w:p>
    <w:bookmarkEnd w:id="21"/>
    <w:bookmarkStart w:id="22" w:name="regulatory-frameworks-and-standards"/>
    <w:p>
      <w:pPr>
        <w:pStyle w:val="Heading2"/>
      </w:pPr>
      <w:r>
        <w:t xml:space="preserve">Regulatory Frameworks and Standards</w:t>
      </w:r>
    </w:p>
    <w:p>
      <w:pPr>
        <w:numPr>
          <w:ilvl w:val="0"/>
          <w:numId w:val="1008"/>
        </w:numPr>
        <w:pStyle w:val="Compact"/>
      </w:pPr>
      <w:r>
        <w:rPr>
          <w:bCs/>
          <w:b/>
        </w:rPr>
        <w:t xml:space="preserve">DIN Norms:</w:t>
      </w:r>
    </w:p>
    <w:p>
      <w:pPr>
        <w:pStyle w:val="FirstParagraph"/>
      </w:pPr>
      <w:r>
        <w:t xml:space="preserve">Civil Engineers in Germany Berlin must strictly adhere to Deutsche Institut für Normung (DIN) standards. These norms cover everything from concrete strength specifications to earthquake resistance, despite Berlin being in a low-seismic zone. Familiarity with DIN EN 1990 series (Eurocodes) is mandatory for any professional practicing as a Civil Engineer.</w:t>
      </w:r>
    </w:p>
    <w:p>
      <w:pPr>
        <w:numPr>
          <w:ilvl w:val="0"/>
          <w:numId w:val="1009"/>
        </w:numPr>
        <w:pStyle w:val="Compact"/>
      </w:pPr>
      <w:r>
        <w:rPr>
          <w:bCs/>
          <w:b/>
        </w:rPr>
        <w:t xml:space="preserve">BauGB and BauO:</w:t>
      </w:r>
    </w:p>
    <w:p>
      <w:pPr>
        <w:pStyle w:val="FirstParagraph"/>
      </w:pPr>
      <w:r>
        <w:t xml:space="preserve">The building code (*Baugesetzbuch* or BauGB) and the building regulations (*Landesbauordnung Berlin*) dictate zoning, height restrictions, and fire safety requirements. A Civil Engineer must collaborate closely with local authorities to ensure all designs meet these legal criteria before construction begins.</w:t>
      </w:r>
    </w:p>
    <w:p>
      <w:pPr>
        <w:numPr>
          <w:ilvl w:val="0"/>
          <w:numId w:val="1010"/>
        </w:numPr>
        <w:pStyle w:val="Compact"/>
      </w:pPr>
      <w:r>
        <w:rPr>
          <w:bCs/>
          <w:b/>
        </w:rPr>
        <w:t xml:space="preserve">Environmental Regulations:</w:t>
      </w:r>
    </w:p>
    <w:p>
      <w:pPr>
        <w:pStyle w:val="FirstParagraph"/>
      </w:pPr>
      <w:r>
        <w:t xml:space="preserve">Berlin has strict environmental protection laws. Civil Engineers must conduct extensive impact assessments regarding soil contamination, water runoff, and noise pollution. Remediation of contaminated sites (*Altlasten*) is a common task for engineers working in former industrial areas of Berlin.</w:t>
      </w:r>
    </w:p>
    <w:bookmarkEnd w:id="22"/>
    <w:bookmarkStart w:id="23" w:name="sustainability-and-green-infrastructure"/>
    <w:p>
      <w:pPr>
        <w:pStyle w:val="Heading2"/>
      </w:pPr>
      <w:r>
        <w:t xml:space="preserve">Sustainability and Green Infrastructure</w:t>
      </w:r>
    </w:p>
    <w:p>
      <w:pPr>
        <w:numPr>
          <w:ilvl w:val="0"/>
          <w:numId w:val="1011"/>
        </w:numPr>
        <w:pStyle w:val="Compact"/>
      </w:pPr>
      <w:r>
        <w:rPr>
          <w:bCs/>
          <w:b/>
        </w:rPr>
        <w:t xml:space="preserve">Energetische Sanierung:</w:t>
      </w:r>
    </w:p>
    <w:p>
      <w:pPr>
        <w:pStyle w:val="FirstParagraph"/>
      </w:pPr>
      <w:r>
        <w:t xml:space="preserve">A major focus for Civil Engineers in Germany Berlin is the energy-efficient renovation of existing buildings. Given Berlin’s large stock of pre-war and post-war housing, retrofitting these structures for better thermal insulation and energy efficiency is a primary engineering challenge. This involves structural assessments to determine if buildings can support additional insulation or new roofing systems.</w:t>
      </w:r>
    </w:p>
    <w:p>
      <w:pPr>
        <w:numPr>
          <w:ilvl w:val="0"/>
          <w:numId w:val="1012"/>
        </w:numPr>
        <w:pStyle w:val="Compact"/>
      </w:pPr>
      <w:r>
        <w:rPr>
          <w:bCs/>
          <w:b/>
        </w:rPr>
        <w:t xml:space="preserve">Green Building Certifications:</w:t>
      </w:r>
    </w:p>
    <w:p>
      <w:pPr>
        <w:pStyle w:val="FirstParagraph"/>
      </w:pPr>
      <w:r>
        <w:t xml:space="preserve">There is a strong push towards LEED and DGNB (German Sustainable Building Council) certifications. Civil Engineers are responsible for integrating sustainable materials, green roofs, and rainwater management systems into their designs. This contributes to the city’s goal of becoming carbon-neutral.</w:t>
      </w:r>
    </w:p>
    <w:p>
      <w:pPr>
        <w:numPr>
          <w:ilvl w:val="0"/>
          <w:numId w:val="1013"/>
        </w:numPr>
        <w:pStyle w:val="Compact"/>
      </w:pPr>
      <w:r>
        <w:rPr>
          <w:bCs/>
          <w:b/>
        </w:rPr>
        <w:t xml:space="preserve">Diverse Mobility Solutions:</w:t>
      </w:r>
    </w:p>
    <w:p>
      <w:pPr>
        <w:pStyle w:val="FirstParagraph"/>
      </w:pPr>
      <w:r>
        <w:t xml:space="preserve">Berlin is investing heavily in public transport and cycling infrastructure. Civil Engineers design bike lanes, pedestrian zones, and expand U-Bahn (subway) networks. This requires a multidisciplinary approach involving hydrology for drainage on cycle paths and structural engineering for tunneling beneath sensitive historical sites.</w:t>
      </w:r>
    </w:p>
    <w:bookmarkEnd w:id="23"/>
    <w:bookmarkStart w:id="24" w:name="technological-advancements-in-practice"/>
    <w:p>
      <w:pPr>
        <w:pStyle w:val="Heading2"/>
      </w:pPr>
      <w:r>
        <w:t xml:space="preserve">Technological Advancements in Practice</w:t>
      </w:r>
    </w:p>
    <w:p>
      <w:pPr>
        <w:numPr>
          <w:ilvl w:val="0"/>
          <w:numId w:val="1014"/>
        </w:numPr>
        <w:pStyle w:val="Compact"/>
      </w:pPr>
      <w:r>
        <w:rPr>
          <w:bCs/>
          <w:b/>
        </w:rPr>
        <w:t xml:space="preserve">BIM Implementation:</w:t>
      </w:r>
    </w:p>
    <w:p>
      <w:pPr>
        <w:pStyle w:val="FirstParagraph"/>
      </w:pPr>
      <w:r>
        <w:t xml:space="preserve">Building Information Modeling (BIM) is increasingly becoming standard practice for Civil Engineers in Germany Berlin. BIM allows for better collaboration between architects, engineers, and contractors. It helps in visualizing complex projects, detecting conflicts early, and managing the lifecycle of the infrastructure.</w:t>
      </w:r>
    </w:p>
    <w:p>
      <w:pPr>
        <w:numPr>
          <w:ilvl w:val="0"/>
          <w:numId w:val="1015"/>
        </w:numPr>
        <w:pStyle w:val="Compact"/>
      </w:pPr>
      <w:r>
        <w:rPr>
          <w:bCs/>
          <w:b/>
        </w:rPr>
        <w:t xml:space="preserve">Smart City Initiatives:</w:t>
      </w:r>
    </w:p>
    <w:p>
      <w:pPr>
        <w:pStyle w:val="FirstParagraph"/>
      </w:pPr>
      <w:r>
        <w:t xml:space="preserve">Berlin is positioning itself as a smart city. Civil Engineers are involved in integrating IoT sensors into infrastructure to monitor structural health, traffic flow, and energy consumption. This data-driven approach allows for predictive maintenance, which is crucial for a aging urban infrastructure.</w:t>
      </w:r>
    </w:p>
    <w:p>
      <w:pPr>
        <w:numPr>
          <w:ilvl w:val="0"/>
          <w:numId w:val="1016"/>
        </w:numPr>
        <w:pStyle w:val="Compact"/>
      </w:pPr>
      <w:r>
        <w:rPr>
          <w:bCs/>
          <w:b/>
        </w:rPr>
        <w:t xml:space="preserve">Digitalization of Permitting:</w:t>
      </w:r>
    </w:p>
    <w:p>
      <w:pPr>
        <w:pStyle w:val="FirstParagraph"/>
      </w:pPr>
      <w:r>
        <w:t xml:space="preserve">The Berlin Senate is moving towards digital permitting processes. Civil Engineers need to be proficient in digital submission platforms and electronic documentation standards to streamline the approval process.</w:t>
      </w:r>
    </w:p>
    <w:bookmarkEnd w:id="24"/>
    <w:bookmarkStart w:id="25" w:name="X5766978015cf55ca587accadf94b9904aba51c3"/>
    <w:p>
      <w:pPr>
        <w:pStyle w:val="Heading2"/>
      </w:pPr>
      <w:r>
        <w:t xml:space="preserve">Challenges Faced by Civil Engineers in Germany Berlin</w:t>
      </w:r>
    </w:p>
    <w:p>
      <w:pPr>
        <w:numPr>
          <w:ilvl w:val="0"/>
          <w:numId w:val="1017"/>
        </w:numPr>
        <w:pStyle w:val="Compact"/>
      </w:pPr>
      <w:r>
        <w:rPr>
          <w:bCs/>
          <w:b/>
        </w:rPr>
        <w:t xml:space="preserve">Skill Shortage:</w:t>
      </w:r>
    </w:p>
    <w:p>
      <w:pPr>
        <w:pStyle w:val="FirstParagraph"/>
      </w:pPr>
      <w:r>
        <w:t xml:space="preserve">Like much of Europe, Germany Berlin faces a shortage of skilled civil engineers. This creates high demand but also intense competition for talent. Professionals must continuously upskill to remain competitive.</w:t>
      </w:r>
    </w:p>
    <w:p>
      <w:pPr>
        <w:numPr>
          <w:ilvl w:val="0"/>
          <w:numId w:val="1018"/>
        </w:numPr>
        <w:pStyle w:val="Compact"/>
      </w:pPr>
      <w:r>
        <w:rPr>
          <w:bCs/>
          <w:b/>
        </w:rPr>
        <w:t xml:space="preserve">Bureaucratic Hurdles:</w:t>
      </w:r>
    </w:p>
    <w:p>
      <w:pPr>
        <w:pStyle w:val="FirstParagraph"/>
      </w:pPr>
      <w:r>
        <w:t xml:space="preserve">Despite digitalization efforts, bureaucratic processes in Germany can be slow and complex. Civil Engineers often spend significant time navigating permits and regulatory compliance, which can delay project timelines.</w:t>
      </w:r>
    </w:p>
    <w:p>
      <w:pPr>
        <w:numPr>
          <w:ilvl w:val="0"/>
          <w:numId w:val="1019"/>
        </w:numPr>
        <w:pStyle w:val="Compact"/>
      </w:pPr>
      <w:r>
        <w:rPr>
          <w:bCs/>
          <w:b/>
        </w:rPr>
        <w:t xml:space="preserve">Housing Crisis Pressure:</w:t>
      </w:r>
    </w:p>
    <w:p>
      <w:pPr>
        <w:pStyle w:val="FirstParagraph"/>
      </w:pPr>
      <w:r>
        <w:t xml:space="preserve">Berlin is experiencing a housing shortage. There is immense pressure on Civil Engineers to deliver affordable housing projects quickly while maintaining high quality standards. This tension between speed, cost, and quality is a daily reality for engineers in the field.</w:t>
      </w:r>
    </w:p>
    <w:bookmarkEnd w:id="25"/>
    <w:bookmarkStart w:id="26" w:name="Xaa4dd3278366e76305bc546cf855a6f6d924675"/>
    <w:p>
      <w:pPr>
        <w:pStyle w:val="Heading2"/>
      </w:pPr>
      <w:r>
        <w:t xml:space="preserve">Future Outlook for the Civil Engineer Profession</w:t>
      </w:r>
    </w:p>
    <w:p>
      <w:pPr>
        <w:numPr>
          <w:ilvl w:val="0"/>
          <w:numId w:val="1020"/>
        </w:numPr>
        <w:pStyle w:val="Compact"/>
      </w:pPr>
      <w:r>
        <w:rPr>
          <w:bCs/>
          <w:b/>
        </w:rPr>
        <w:t xml:space="preserve">Growth Potential:</w:t>
      </w:r>
    </w:p>
    <w:p>
      <w:pPr>
        <w:pStyle w:val="FirstParagraph"/>
      </w:pPr>
      <w:r>
        <w:t xml:space="preserve">The future looks bright for Civil Engineers in Germany Berlin. With ongoing urbanization and infrastructure modernization, demand will remain strong. Specializations in heritage preservation, renewable energy integration, and smart infrastructure will be particularly lucrative.</w:t>
      </w:r>
    </w:p>
    <w:p>
      <w:pPr>
        <w:numPr>
          <w:ilvl w:val="0"/>
          <w:numId w:val="1021"/>
        </w:numPr>
        <w:pStyle w:val="Compact"/>
      </w:pPr>
      <w:r>
        <w:rPr>
          <w:bCs/>
          <w:b/>
        </w:rPr>
        <w:t xml:space="preserve">International Opportunities:</w:t>
      </w:r>
    </w:p>
    <w:p>
      <w:pPr>
        <w:pStyle w:val="FirstParagraph"/>
      </w:pPr>
      <w:r>
        <w:t xml:space="preserve">Berlin attracts international firms. Civil Engineers with cross-cultural competencies and language skills (German proficiency is often essential) are highly sought after. This presents opportunities for career advancement in multinational corporations.</w:t>
      </w:r>
    </w:p>
    <w:p>
      <w:pPr>
        <w:numPr>
          <w:ilvl w:val="0"/>
          <w:numId w:val="1022"/>
        </w:numPr>
        <w:pStyle w:val="Compact"/>
      </w:pPr>
      <w:r>
        <w:rPr>
          <w:bCs/>
          <w:b/>
        </w:rPr>
        <w:t xml:space="preserve">Social Responsibility:</w:t>
      </w:r>
    </w:p>
    <w:p>
      <w:pPr>
        <w:pStyle w:val="FirstParagraph"/>
      </w:pPr>
      <w:r>
        <w:t xml:space="preserve">Civil Engineers will play a crucial role in ensuring social equity through infrastructure. Designing accessible public spaces, affordable housing, and resilient transport systems that serve all demographics is becoming a core ethical imperative for the profession in Germany Berlin.</w:t>
      </w:r>
    </w:p>
    <w:bookmarkEnd w:id="26"/>
    <w:bookmarkStart w:id="27" w:name="X307ab45a500726658d9bad925ba7470660e599f"/>
    <w:p>
      <w:pPr>
        <w:pStyle w:val="Heading2"/>
      </w:pPr>
      <w:r>
        <w:t xml:space="preserve">Conclusion: The Impact of Civil Engineering on Germany Berlin</w:t>
      </w:r>
    </w:p>
    <w:p>
      <w:pPr>
        <w:numPr>
          <w:ilvl w:val="0"/>
          <w:numId w:val="1023"/>
        </w:numPr>
        <w:pStyle w:val="Compact"/>
      </w:pPr>
      <w:r>
        <w:rPr>
          <w:bCs/>
          <w:b/>
        </w:rPr>
        <w:t xml:space="preserve">Civic Legacy:</w:t>
      </w:r>
    </w:p>
    <w:p>
      <w:pPr>
        <w:pStyle w:val="FirstParagraph"/>
      </w:pPr>
      <w:r>
        <w:t xml:space="preserve">The work of a Civil Engineer in Germany Berlin has a lasting impact on the city’s identity. From rebuilding landmarks after WWII to constructing new cultural hubs, civil engineers shape the physical reality of the capital.</w:t>
      </w:r>
    </w:p>
    <w:p>
      <w:pPr>
        <w:numPr>
          <w:ilvl w:val="0"/>
          <w:numId w:val="1024"/>
        </w:numPr>
        <w:pStyle w:val="Compact"/>
      </w:pPr>
      <w:r>
        <w:rPr>
          <w:bCs/>
          <w:b/>
        </w:rPr>
        <w:t xml:space="preserve">Innovation Leader:</w:t>
      </w:r>
    </w:p>
    <w:p>
      <w:pPr>
        <w:pStyle w:val="FirstParagraph"/>
      </w:pPr>
      <w:r>
        <w:t xml:space="preserve">Berlin is at the forefront of sustainable urban development. Civil Engineers here are not just builders but innovators who develop solutions that can be exported globally. They lead in green construction techniques and smart city integration.</w:t>
      </w:r>
    </w:p>
    <w:p>
      <w:pPr>
        <w:numPr>
          <w:ilvl w:val="0"/>
          <w:numId w:val="1025"/>
        </w:numPr>
        <w:pStyle w:val="Compact"/>
      </w:pPr>
      <w:r>
        <w:rPr>
          <w:bCs/>
          <w:b/>
        </w:rPr>
        <w:t xml:space="preserve">Call to Action:</w:t>
      </w:r>
    </w:p>
    <w:p>
      <w:pPr>
        <w:pStyle w:val="FirstParagraph"/>
      </w:pPr>
      <w:r>
        <w:t xml:space="preserve">We encourage aspiring and current professionals to embrace the challenges and opportunities presented by this dynamic field. Engaging with local professional bodies, pursuing continuous education, and committing to sustainable practices are key steps for any Civil Engineer aiming for success in Germany Berlin.</w:t>
      </w:r>
    </w:p>
    <w:bookmarkEnd w:id="27"/>
    <w:bookmarkStart w:id="28" w:name="qa-contact-information"/>
    <w:p>
      <w:pPr>
        <w:pStyle w:val="Heading2"/>
      </w:pPr>
      <w:r>
        <w:t xml:space="preserve">Q&amp;A / Contact Information</w:t>
      </w:r>
    </w:p>
    <w:p>
      <w:pPr>
        <w:numPr>
          <w:ilvl w:val="0"/>
          <w:numId w:val="1026"/>
        </w:numPr>
        <w:pStyle w:val="Compact"/>
      </w:pPr>
      <w:r>
        <w:rPr>
          <w:bCs/>
          <w:b/>
        </w:rPr>
        <w:t xml:space="preserve">Acknowledgments:</w:t>
      </w:r>
    </w:p>
    <w:p>
      <w:pPr>
        <w:pStyle w:val="FirstParagraph"/>
      </w:pPr>
      <w:r>
        <w:t xml:space="preserve">We thank the participants of this Seminar Presentation Slides session. Your engagement highlights the importance of understanding local engineering contexts.</w:t>
      </w:r>
    </w:p>
    <w:p>
      <w:pPr>
        <w:numPr>
          <w:ilvl w:val="0"/>
          <w:numId w:val="1027"/>
        </w:numPr>
        <w:pStyle w:val="Compact"/>
      </w:pPr>
      <w:r>
        <w:rPr>
          <w:bCs/>
          <w:b/>
        </w:rPr>
        <w:t xml:space="preserve">Contact:</w:t>
      </w:r>
    </w:p>
    <w:p>
      <w:pPr>
        <w:pStyle w:val="FirstParagraph"/>
      </w:pPr>
      <w:r>
        <w:t xml:space="preserve">For further information on Civil Engineering careers in Germany Berlin, please contact your local chamber of engineers (*Ingenieurkammer Berlin*) or visit their official website for resources and networking events.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1"/>
  </w:num>
  <w:num w:numId="1026">
    <w:abstractNumId w:val="991"/>
  </w:num>
  <w:num w:numId="102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and Future of the Civil Engineer in Germany Berlin</dc:title>
  <dc:creator/>
  <dc:language>en</dc:language>
  <cp:keywords/>
  <dcterms:created xsi:type="dcterms:W3CDTF">2026-07-29T10:29:43Z</dcterms:created>
  <dcterms:modified xsi:type="dcterms:W3CDTF">2026-07-29T10:29:43Z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