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9" w:name="seminar-presentation-slides"/>
    <w:p>
      <w:pPr>
        <w:pStyle w:val="Heading1"/>
      </w:pPr>
      <w:r>
        <w:t xml:space="preserve">Seminar Presentation Slides</w:t>
      </w:r>
    </w:p>
    <w:bookmarkStart w:id="20" w:name="X17e2a5241ff96bccfd451d4a4ff0a67c2cc7bf8"/>
    <w:p>
      <w:pPr>
        <w:pStyle w:val="Heading2"/>
      </w:pPr>
      <w:r>
        <w:t xml:space="preserve">Title Slide: The Role of the Civil Engineer in Israel Jerusalem's Urban Renaissance</w:t>
      </w:r>
    </w:p>
    <w:p>
      <w:pPr>
        <w:pStyle w:val="FirstParagraph"/>
      </w:pPr>
      <w:r>
        <w:rPr>
          <w:bCs/>
          <w:b/>
        </w:rPr>
        <w:t xml:space="preserve">Welcome and Introduction:</w:t>
      </w:r>
    </w:p>
    <w:p>
      <w:pPr>
        <w:pStyle w:val="BodyText"/>
      </w:pPr>
      <w:r>
        <w:rPr>
          <w:bCs/>
          <w:b/>
        </w:rPr>
        <w:t xml:space="preserve">Purpose of Seminar Presentation Slides:</w:t>
      </w:r>
    </w:p>
    <w:p>
      <w:pPr>
        <w:numPr>
          <w:ilvl w:val="0"/>
          <w:numId w:val="1001"/>
        </w:numPr>
        <w:pStyle w:val="Compact"/>
      </w:pPr>
      <w:r>
        <w:t xml:space="preserve">To examine the specialized requirements, historical context, technological innovations and environmental challenges associated with civil engineering in Israel Jerusalem</w:t>
      </w:r>
    </w:p>
    <w:p>
      <w:pPr>
        <w:pStyle w:val="FirstParagraph"/>
      </w:pPr>
      <w:r>
        <w:rPr>
          <w:bCs/>
          <w:b/>
        </w:rPr>
        <w:t xml:space="preserve">Audience:</w:t>
      </w:r>
    </w:p>
    <w:p>
      <w:pPr>
        <w:numPr>
          <w:ilvl w:val="0"/>
          <w:numId w:val="1002"/>
        </w:numPr>
        <w:pStyle w:val="Compact"/>
      </w:pPr>
      <w:r>
        <w:t xml:space="preserve">Engineering professionals working on projects located in or around the region of Israel Jerusalem</w:t>
      </w:r>
    </w:p>
    <w:p>
      <w:pPr>
        <w:numPr>
          <w:ilvl w:val="0"/>
          <w:numId w:val="1002"/>
        </w:numPr>
        <w:pStyle w:val="Compact"/>
      </w:pPr>
      <w:r>
        <w:t xml:space="preserve">Policymakers involved with urban planning for Israel Jerusalem</w:t>
      </w:r>
    </w:p>
    <w:p>
      <w:pPr>
        <w:pStyle w:val="FirstParagraph"/>
      </w:pPr>
      <w:r>
        <w:br/>
      </w:r>
    </w:p>
    <w:p>
      <w:pPr>
        <w:pStyle w:val="BodyText"/>
      </w:pPr>
      <w:r>
        <w:rPr>
          <w:bCs/>
          <w:b/>
        </w:rPr>
        <w:t xml:space="preserve">Acknowledgements:</w:t>
      </w:r>
    </w:p>
    <w:p>
      <w:pPr>
        <w:pStyle w:val="BodyText"/>
      </w:pPr>
      <w:r>
        <w:t xml:space="preserve">Special thanks are given to the many stakeholders who have contributed their time and knowledge in shaping this seminar presentation slides document.</w:t>
      </w:r>
    </w:p>
    <w:bookmarkEnd w:id="20"/>
    <w:bookmarkStart w:id="21" w:name="X11e107842accabe45f8ae9c802471777ba1ceaa"/>
    <w:p>
      <w:pPr>
        <w:pStyle w:val="Heading2"/>
      </w:pPr>
      <w:r>
        <w:t xml:space="preserve">The Unique Context of Israel Jerusalem: A Geopolitical and Historical Perspective</w:t>
      </w:r>
    </w:p>
    <w:p>
      <w:pPr>
        <w:pStyle w:val="FirstParagraph"/>
      </w:pPr>
      <w:r>
        <w:rPr>
          <w:bCs/>
          <w:b/>
        </w:rPr>
        <w:t xml:space="preserve">Purpose of this Section:</w:t>
      </w:r>
    </w:p>
    <w:p>
      <w:pPr>
        <w:numPr>
          <w:ilvl w:val="0"/>
          <w:numId w:val="1003"/>
        </w:numPr>
        <w:pStyle w:val="Compact"/>
      </w:pPr>
      <w:r>
        <w:t xml:space="preserve">To understand why the civil engineer must possess specialized knowledge when working in Israel Jerusalem</w:t>
      </w:r>
    </w:p>
    <w:p>
      <w:pPr>
        <w:pStyle w:val="FirstParagraph"/>
      </w:pPr>
      <w:r>
        <w:rPr>
          <w:bCs/>
          <w:b/>
        </w:rPr>
        <w:t xml:space="preserve">The Challenge:</w:t>
      </w:r>
    </w:p>
    <w:p>
      <w:pPr>
        <w:numPr>
          <w:ilvl w:val="0"/>
          <w:numId w:val="1004"/>
        </w:numPr>
        <w:pStyle w:val="Compact"/>
      </w:pPr>
      <w:r>
        <w:rPr>
          <w:iCs/>
          <w:i/>
        </w:rPr>
        <w:t xml:space="preserve">Mixed-Use Urban Environment:</w:t>
      </w:r>
      <w:r>
        <w:t xml:space="preserve">: A densely populated city where residential, commercial and religious buildings exist side by side.</w:t>
      </w:r>
    </w:p>
    <w:p>
      <w:pPr>
        <w:pStyle w:val="FirstParagraph"/>
      </w:pPr>
      <w:r>
        <w:t xml:space="preserve">The civil engineer faces complex logistical challenges when constructing or renovating in such a constrained area.</w:t>
      </w:r>
    </w:p>
    <w:p>
      <w:pPr>
        <w:pStyle w:val="BodyText"/>
      </w:pPr>
      <w:r>
        <w:rPr>
          <w:bCs/>
          <w:b/>
        </w:rPr>
        <w:t xml:space="preserve">A Historical Landscape:</w:t>
      </w:r>
    </w:p>
    <w:p>
      <w:pPr>
        <w:numPr>
          <w:ilvl w:val="0"/>
          <w:numId w:val="1005"/>
        </w:numPr>
        <w:pStyle w:val="Compact"/>
      </w:pPr>
      <w:r>
        <w:rPr>
          <w:iCs/>
          <w:i/>
        </w:rPr>
        <w:t xml:space="preserve">Layers of History:</w:t>
      </w:r>
      <w:r>
        <w:t xml:space="preserve">: The physical landscape of Israel Jerusalem is layered with millennia of history. Civil engineers must navigate ancient infrastructure, archaeological sites and modern developments simultaneously.</w:t>
      </w:r>
    </w:p>
    <w:p>
      <w:pPr>
        <w:pStyle w:val="FirstParagraph"/>
      </w:pPr>
      <w:r>
        <w:t xml:space="preserve">This creates a unique demand for non-invasive construction techniques and precise structural assessments.</w:t>
      </w:r>
    </w:p>
    <w:bookmarkEnd w:id="21"/>
    <w:bookmarkStart w:id="22" w:name="Xf652bb620354b19cba63d11d746fd936ad984d9"/>
    <w:p>
      <w:pPr>
        <w:pStyle w:val="Heading2"/>
      </w:pPr>
      <w:r>
        <w:t xml:space="preserve">The Role of the Civil Engineer: Technical Expertise in Complex Environments</w:t>
      </w:r>
    </w:p>
    <w:p>
      <w:pPr>
        <w:pStyle w:val="FirstParagraph"/>
      </w:pPr>
      <w:r>
        <w:rPr>
          <w:bCs/>
          <w:b/>
        </w:rPr>
        <w:t xml:space="preserve">Purpose of this Section:</w:t>
      </w:r>
    </w:p>
    <w:p>
      <w:pPr>
        <w:numPr>
          <w:ilvl w:val="0"/>
          <w:numId w:val="1006"/>
        </w:numPr>
        <w:pStyle w:val="Compact"/>
      </w:pPr>
      <w:r>
        <w:t xml:space="preserve">To detail the specific technical roles a civil engineer must fulfill within Israel Jerusalem</w:t>
      </w:r>
    </w:p>
    <w:p>
      <w:pPr>
        <w:pStyle w:val="FirstParagraph"/>
      </w:pPr>
      <w:r>
        <w:rPr>
          <w:bCs/>
          <w:b/>
        </w:rPr>
        <w:t xml:space="preserve">Structural Integrity in Seismic Zones:</w:t>
      </w:r>
    </w:p>
    <w:p>
      <w:pPr>
        <w:numPr>
          <w:ilvl w:val="0"/>
          <w:numId w:val="1007"/>
        </w:numPr>
        <w:pStyle w:val="Compact"/>
      </w:pPr>
      <w:r>
        <w:t xml:space="preserve">The civil engineer must design structures that can withstand potential seismic activity, while adhering to strict preservation codes for heritage buildings located throughout the region of Israel Jerusalem.</w:t>
      </w:r>
    </w:p>
    <w:p>
      <w:pPr>
        <w:pStyle w:val="FirstParagraph"/>
      </w:pPr>
      <w:r>
        <w:rPr>
          <w:bCs/>
          <w:b/>
        </w:rPr>
        <w:t xml:space="preserve">Water Management Solutions:</w:t>
      </w:r>
    </w:p>
    <w:p>
      <w:pPr>
        <w:numPr>
          <w:ilvl w:val="0"/>
          <w:numId w:val="1008"/>
        </w:numPr>
        <w:pStyle w:val="Compact"/>
      </w:pPr>
      <w:r>
        <w:t xml:space="preserve">In a water-scarce environment like Israel Jerusalem, the civil engineer is responsible for advanced drainage systems, rainwater harvesting and wastewater recycling infrastructure. This requires specialized hydro-engineering expertise.</w:t>
      </w:r>
    </w:p>
    <w:bookmarkEnd w:id="22"/>
    <w:bookmarkStart w:id="23" w:name="X25a861c35f8493b9a37f6278f6441f1be6b93aa"/>
    <w:p>
      <w:pPr>
        <w:pStyle w:val="Heading2"/>
      </w:pPr>
      <w:r>
        <w:t xml:space="preserve">The Role of the Civil Engineer: Sustainability and Environmental Impact Assessment</w:t>
      </w:r>
    </w:p>
    <w:p>
      <w:pPr>
        <w:pStyle w:val="FirstParagraph"/>
      </w:pPr>
      <w:r>
        <w:rPr>
          <w:bCs/>
          <w:b/>
        </w:rPr>
        <w:t xml:space="preserve">Purpose of this Section:</w:t>
      </w:r>
    </w:p>
    <w:p>
      <w:pPr>
        <w:numPr>
          <w:ilvl w:val="0"/>
          <w:numId w:val="1009"/>
        </w:numPr>
        <w:pStyle w:val="Compact"/>
      </w:pPr>
      <w:r>
        <w:t xml:space="preserve">To highlight the civil engineer’s responsibility in ensuring sustainable development within Israel Jerusalem.</w:t>
      </w:r>
    </w:p>
    <w:p>
      <w:pPr>
        <w:pStyle w:val="FirstParagraph"/>
      </w:pPr>
      <w:r>
        <w:rPr>
          <w:bCs/>
          <w:b/>
        </w:rPr>
        <w:t xml:space="preserve">Sustainable Materials and Techniques:</w:t>
      </w:r>
    </w:p>
    <w:p>
      <w:pPr>
        <w:numPr>
          <w:ilvl w:val="0"/>
          <w:numId w:val="1010"/>
        </w:numPr>
        <w:pStyle w:val="Compact"/>
      </w:pPr>
      <w:r>
        <w:t xml:space="preserve">The civil engineer must prioritize the use of locally sourced materials to reduce transportation emissions and support the local economy in Israel Jerusalem.</w:t>
      </w:r>
    </w:p>
    <w:p>
      <w:pPr>
        <w:pStyle w:val="FirstParagraph"/>
      </w:pPr>
      <w:r>
        <w:t xml:space="preserve">Techniques such as green roofs, energy-efficient building facades and passive solar design are increasingly mandated by urban planning authorities.</w:t>
      </w:r>
    </w:p>
    <w:p>
      <w:pPr>
        <w:pStyle w:val="BodyText"/>
      </w:pPr>
      <w:r>
        <w:rPr>
          <w:bCs/>
          <w:b/>
        </w:rPr>
        <w:t xml:space="preserve">Environmental Impact Assessment (EIA):</w:t>
      </w:r>
    </w:p>
    <w:p>
      <w:pPr>
        <w:numPr>
          <w:ilvl w:val="0"/>
          <w:numId w:val="1011"/>
        </w:numPr>
        <w:pStyle w:val="Compact"/>
      </w:pPr>
      <w:r>
        <w:t xml:space="preserve">A rigorous EIA process is required for all major projects. The civil engineer must assess the impact on local flora, fauna and historical sites before construction begins in Israel Jerusalem.</w:t>
      </w:r>
    </w:p>
    <w:bookmarkEnd w:id="23"/>
    <w:bookmarkStart w:id="24" w:name="X1a3c378c251ae39337ae900b18a6600f543967f"/>
    <w:p>
      <w:pPr>
        <w:pStyle w:val="Heading2"/>
      </w:pPr>
      <w:r>
        <w:t xml:space="preserve">The Role of the Civil Engineer: Stakeholder Management and Community Relations</w:t>
      </w:r>
    </w:p>
    <w:p>
      <w:pPr>
        <w:pStyle w:val="FirstParagraph"/>
      </w:pPr>
      <w:r>
        <w:rPr>
          <w:bCs/>
          <w:b/>
        </w:rPr>
        <w:t xml:space="preserve">Purpose of this Section:</w:t>
      </w:r>
    </w:p>
    <w:p>
      <w:pPr>
        <w:numPr>
          <w:ilvl w:val="0"/>
          <w:numId w:val="1012"/>
        </w:numPr>
        <w:pStyle w:val="Compact"/>
      </w:pPr>
      <w:r>
        <w:t xml:space="preserve">To emphasize the civil engineer’s role in managing diverse community interests within Israel Jerusalem.</w:t>
      </w:r>
    </w:p>
    <w:p>
      <w:pPr>
        <w:pStyle w:val="FirstParagraph"/>
      </w:pPr>
      <w:r>
        <w:rPr>
          <w:bCs/>
          <w:b/>
        </w:rPr>
        <w:t xml:space="preserve">Cultural Sensitivity:</w:t>
      </w:r>
    </w:p>
    <w:p>
      <w:pPr>
        <w:numPr>
          <w:ilvl w:val="0"/>
          <w:numId w:val="1013"/>
        </w:numPr>
        <w:pStyle w:val="Compact"/>
      </w:pPr>
      <w:r>
        <w:t xml:space="preserve">The civil engineer must be highly sensitive to the religious and cultural significance of locations within Israel Jerusalem. This includes working around prayer times, holidays and maintaining respectful distances from holy sites.</w:t>
      </w:r>
    </w:p>
    <w:p>
      <w:pPr>
        <w:pStyle w:val="FirstParagraph"/>
      </w:pPr>
      <w:r>
        <w:t xml:space="preserve">Failure to do so can result in project delays, legal challenges and community unrest.</w:t>
      </w:r>
    </w:p>
    <w:p>
      <w:pPr>
        <w:pStyle w:val="BodyText"/>
      </w:pPr>
      <w:r>
        <w:rPr>
          <w:bCs/>
          <w:b/>
        </w:rPr>
        <w:t xml:space="preserve">Community Engagement:</w:t>
      </w:r>
    </w:p>
    <w:p>
      <w:pPr>
        <w:numPr>
          <w:ilvl w:val="0"/>
          <w:numId w:val="1014"/>
        </w:numPr>
        <w:pStyle w:val="Compact"/>
      </w:pPr>
      <w:r>
        <w:t xml:space="preserve">The civil engineer is often required to engage with local residents, business owners and government agencies. Effective communication skills are essential for gaining public trust and ensuring project success in Israel Jerusalem.</w:t>
      </w:r>
    </w:p>
    <w:bookmarkEnd w:id="24"/>
    <w:bookmarkStart w:id="25" w:name="Xa6fa486f2814791ae3b9a5d22d3160798154dff"/>
    <w:p>
      <w:pPr>
        <w:pStyle w:val="Heading2"/>
      </w:pPr>
      <w:r>
        <w:t xml:space="preserve">Innovative Technologies Adopted by the Civil Engineer in Israel Jerusalem</w:t>
      </w:r>
    </w:p>
    <w:p>
      <w:pPr>
        <w:pStyle w:val="FirstParagraph"/>
      </w:pPr>
      <w:r>
        <w:rPr>
          <w:bCs/>
          <w:b/>
        </w:rPr>
        <w:t xml:space="preserve">Purpose of this Section:</w:t>
      </w:r>
    </w:p>
    <w:p>
      <w:pPr>
        <w:numPr>
          <w:ilvl w:val="0"/>
          <w:numId w:val="1015"/>
        </w:numPr>
        <w:pStyle w:val="Compact"/>
      </w:pPr>
      <w:r>
        <w:t xml:space="preserve">To explore the cutting-edge technologies currently being utilized by civil engineers on projects within Israel Jerusalem.</w:t>
      </w:r>
    </w:p>
    <w:p>
      <w:pPr>
        <w:pStyle w:val="FirstParagraph"/>
      </w:pPr>
      <w:r>
        <w:rPr>
          <w:bCs/>
          <w:b/>
        </w:rPr>
        <w:t xml:space="preserve">Digital Twin Technology:</w:t>
      </w:r>
    </w:p>
    <w:p>
      <w:pPr>
        <w:numPr>
          <w:ilvl w:val="0"/>
          <w:numId w:val="1016"/>
        </w:numPr>
        <w:pStyle w:val="Compact"/>
      </w:pPr>
      <w:r>
        <w:t xml:space="preserve">The creation of digital twins allows the civil engineer to simulate construction processes and predict potential issues before ground is broken. This is particularly useful in dense urban environments like Israel Jerusalem.</w:t>
      </w:r>
    </w:p>
    <w:p>
      <w:pPr>
        <w:pStyle w:val="FirstParagraph"/>
      </w:pPr>
      <w:r>
        <w:t xml:space="preserve">It allows for precise planning, minimizing disruptions to existing infrastructure and communities.</w:t>
      </w:r>
    </w:p>
    <w:p>
      <w:pPr>
        <w:pStyle w:val="BodyText"/>
      </w:pPr>
      <w:r>
        <w:rPr>
          <w:bCs/>
          <w:b/>
        </w:rPr>
        <w:t xml:space="preserve">BIM (Building Information Modeling):</w:t>
      </w:r>
    </w:p>
    <w:p>
      <w:pPr>
        <w:numPr>
          <w:ilvl w:val="0"/>
          <w:numId w:val="1017"/>
        </w:numPr>
        <w:pStyle w:val="Compact"/>
      </w:pPr>
      <w:r>
        <w:t xml:space="preserve">BIM provides a 3D model of the project, enabling the civil engineer to collaborate with architects, contractors and other professionals. This improves coordination and reduces errors.</w:t>
      </w:r>
    </w:p>
    <w:bookmarkEnd w:id="25"/>
    <w:bookmarkStart w:id="26" w:name="X44317d33c959bc4a57922e369846d999a445dd8"/>
    <w:p>
      <w:pPr>
        <w:pStyle w:val="Heading2"/>
      </w:pPr>
      <w:r>
        <w:t xml:space="preserve">Future Directions for Civil Engineering in Israel Jerusalem</w:t>
      </w:r>
    </w:p>
    <w:p>
      <w:pPr>
        <w:pStyle w:val="FirstParagraph"/>
      </w:pPr>
      <w:r>
        <w:rPr>
          <w:bCs/>
          <w:b/>
        </w:rPr>
        <w:t xml:space="preserve">Purpose of this Section:</w:t>
      </w:r>
    </w:p>
    <w:p>
      <w:pPr>
        <w:numPr>
          <w:ilvl w:val="0"/>
          <w:numId w:val="1018"/>
        </w:numPr>
        <w:pStyle w:val="Compact"/>
      </w:pPr>
      <w:r>
        <w:t xml:space="preserve">To discuss upcoming trends and challenges facing civil engineers in the region.</w:t>
      </w:r>
    </w:p>
    <w:p>
      <w:pPr>
        <w:pStyle w:val="FirstParagraph"/>
      </w:pPr>
      <w:r>
        <w:rPr>
          <w:bCs/>
          <w:b/>
        </w:rPr>
        <w:t xml:space="preserve">Smart Cities:</w:t>
      </w:r>
    </w:p>
    <w:p>
      <w:pPr>
        <w:numPr>
          <w:ilvl w:val="0"/>
          <w:numId w:val="1019"/>
        </w:numPr>
        <w:pStyle w:val="Compact"/>
      </w:pPr>
      <w:r>
        <w:t xml:space="preserve">The move towards smart city infrastructure requires the civil engineer to integrate IoT sensors, data analytics and automated systems into traditional construction projects. Israel Jerusalem is at the forefront of this movement.</w:t>
      </w:r>
    </w:p>
    <w:p>
      <w:pPr>
        <w:pStyle w:val="FirstParagraph"/>
      </w:pPr>
      <w:r>
        <w:t xml:space="preserve">This will improve traffic management, energy efficiency and public safety.</w:t>
      </w:r>
    </w:p>
    <w:p>
      <w:pPr>
        <w:pStyle w:val="BodyText"/>
      </w:pPr>
      <w:r>
        <w:rPr>
          <w:bCs/>
          <w:b/>
        </w:rPr>
        <w:t xml:space="preserve">Housing Crisis:</w:t>
      </w:r>
    </w:p>
    <w:p>
      <w:pPr>
        <w:numPr>
          <w:ilvl w:val="0"/>
          <w:numId w:val="1020"/>
        </w:numPr>
        <w:pStyle w:val="Compact"/>
      </w:pPr>
      <w:r>
        <w:t xml:space="preserve">The civil engineer must find innovative ways to increase housing supply in a limited geographical area. This includes vertical construction, adaptive reuse of buildings and modular housing solutions.</w:t>
      </w:r>
    </w:p>
    <w:bookmarkEnd w:id="26"/>
    <w:bookmarkStart w:id="27" w:name="X84d281964b74f288e71e13278c403529b27095a"/>
    <w:p>
      <w:pPr>
        <w:pStyle w:val="Heading2"/>
      </w:pPr>
      <w:r>
        <w:t xml:space="preserve">Conclusion: The Civil Engineer as a Pillar of Israel Jerusalem's Future</w:t>
      </w:r>
    </w:p>
    <w:p>
      <w:pPr>
        <w:pStyle w:val="FirstParagraph"/>
      </w:pPr>
      <w:r>
        <w:rPr>
          <w:bCs/>
          <w:b/>
        </w:rPr>
        <w:t xml:space="preserve">Purpose of this Section:</w:t>
      </w:r>
    </w:p>
    <w:p>
      <w:pPr>
        <w:numPr>
          <w:ilvl w:val="0"/>
          <w:numId w:val="1021"/>
        </w:numPr>
        <w:pStyle w:val="Compact"/>
      </w:pPr>
      <w:r>
        <w:t xml:space="preserve">To summarize the key points and call to action.</w:t>
      </w:r>
    </w:p>
    <w:p>
      <w:pPr>
        <w:pStyle w:val="FirstParagraph"/>
      </w:pPr>
      <w:r>
        <w:rPr>
          <w:bCs/>
          <w:b/>
        </w:rPr>
        <w:t xml:space="preserve">A Multifaceted Role:</w:t>
      </w:r>
    </w:p>
    <w:p>
      <w:pPr>
        <w:numPr>
          <w:ilvl w:val="0"/>
          <w:numId w:val="1022"/>
        </w:numPr>
        <w:pStyle w:val="Compact"/>
      </w:pPr>
      <w:r>
        <w:t xml:space="preserve">The civil engineer in Israel Jerusalem is not just a builder, but a historian, an environmentalist, a diplomat and an innovator.</w:t>
      </w:r>
    </w:p>
    <w:p>
      <w:pPr>
        <w:pStyle w:val="FirstParagraph"/>
      </w:pPr>
      <w:r>
        <w:t xml:space="preserve">Their work shapes the physical and social fabric of one of the world's most complex cities.</w:t>
      </w:r>
    </w:p>
    <w:p>
      <w:pPr>
        <w:pStyle w:val="BodyText"/>
      </w:pPr>
      <w:r>
        <w:rPr>
          <w:bCs/>
          <w:b/>
        </w:rPr>
        <w:t xml:space="preserve">A Call to Action:</w:t>
      </w:r>
    </w:p>
    <w:p>
      <w:pPr>
        <w:numPr>
          <w:ilvl w:val="0"/>
          <w:numId w:val="1023"/>
        </w:numPr>
        <w:pStyle w:val="Compact"/>
      </w:pPr>
      <w:r>
        <w:t xml:space="preserve">We must invest in education, technology and sustainable practices to support the civil engineer in their vital mission. By doing so, we ensure a prosperous future for Israel Jerusalem.</w:t>
      </w:r>
    </w:p>
    <w:bookmarkEnd w:id="27"/>
    <w:bookmarkStart w:id="28" w:name="acknowledgements-questions"/>
    <w:p>
      <w:pPr>
        <w:pStyle w:val="Heading2"/>
      </w:pPr>
      <w:r>
        <w:t xml:space="preserve">Acknowledgements &amp; Questions</w:t>
      </w:r>
    </w:p>
    <w:p>
      <w:pPr>
        <w:pStyle w:val="FirstParagraph"/>
      </w:pPr>
      <w:r>
        <w:rPr>
          <w:bCs/>
          <w:b/>
        </w:rPr>
        <w:t xml:space="preserve">Purpose of this Section:</w:t>
      </w:r>
    </w:p>
    <w:p>
      <w:pPr>
        <w:numPr>
          <w:ilvl w:val="0"/>
          <w:numId w:val="1024"/>
        </w:numPr>
        <w:pStyle w:val="Compact"/>
      </w:pPr>
      <w:r>
        <w:t xml:space="preserve">To thank the audience and open the floor for questions.</w:t>
      </w:r>
    </w:p>
    <w:p>
      <w:pPr>
        <w:pStyle w:val="FirstParagraph"/>
      </w:pPr>
      <w:r>
        <w:rPr>
          <w:bCs/>
          <w:b/>
        </w:rPr>
        <w:t xml:space="preserve">Acknowledgements:</w:t>
      </w:r>
    </w:p>
    <w:p>
      <w:pPr>
        <w:numPr>
          <w:ilvl w:val="0"/>
          <w:numId w:val="1025"/>
        </w:numPr>
        <w:pStyle w:val="Compact"/>
      </w:pPr>
      <w:r>
        <w:t xml:space="preserve">We thank all our colleagues, partners and stakeholders who contributed to this seminar presentation slides document. Your insights have been invaluable in understanding the complexities of civil engineering in Israel Jerusalem.</w:t>
      </w:r>
    </w:p>
    <w:p>
      <w:pPr>
        <w:pStyle w:val="FirstParagraph"/>
      </w:pPr>
      <w:r>
        <w:t xml:space="preserve">We especially acknowledge the local communities whose resilience and spirit inspire us all.</w:t>
      </w:r>
    </w:p>
    <w:p>
      <w:pPr>
        <w:pStyle w:val="BodyText"/>
      </w:pPr>
      <w:r>
        <w:rPr>
          <w:bCs/>
          <w:b/>
        </w:rPr>
        <w:t xml:space="preserve">Questions &amp; Discussion:</w:t>
      </w:r>
    </w:p>
    <w:p>
      <w:pPr>
        <w:numPr>
          <w:ilvl w:val="0"/>
          <w:numId w:val="1026"/>
        </w:numPr>
        <w:pStyle w:val="Compact"/>
      </w:pPr>
      <w:r>
        <w:t xml:space="preserve">We now open the floor for questions regarding the role of the civil engineer in Israel Jerusalem. Please feel free to share your experiences, concerns or ideas.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Israel Jerusalem</dc:title>
  <dc:creator/>
  <dc:language>en</dc:language>
  <cp:keywords/>
  <dcterms:created xsi:type="dcterms:W3CDTF">2026-07-29T14:47:26Z</dcterms:created>
  <dcterms:modified xsi:type="dcterms:W3CDTF">2026-07-29T14:47:26Z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