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Abidjan,</w:t>
      </w:r>
      <w:r>
        <w:t xml:space="preserve"> </w:t>
      </w:r>
      <w:r>
        <w:t xml:space="preserve">Ivory</w:t>
      </w:r>
      <w:r>
        <w:t xml:space="preserve"> </w:t>
      </w:r>
      <w:r>
        <w:t xml:space="preserve">Coast</w:t>
      </w:r>
    </w:p>
    <w:bookmarkStart w:id="21" w:name="seminar-presentation-slides"/>
    <w:p>
      <w:pPr>
        <w:pStyle w:val="Heading1"/>
      </w:pPr>
      <w:r>
        <w:t xml:space="preserve">Seminar Presentation Slides</w:t>
      </w:r>
    </w:p>
    <w:bookmarkStart w:id="20" w:name="X3a298173c85c38b80ab4c1a131a2d2007bf6948"/>
    <w:p>
      <w:pPr>
        <w:pStyle w:val="Heading2"/>
      </w:pPr>
      <w:r>
        <w:t xml:space="preserve">The Strategic Role of the Civil Engineer in the Modernization of Abidjan, Ivory Coast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Presentation Type:</w:t>
      </w:r>
      <w:r>
        <w:t xml:space="preserve"> </w:t>
      </w:r>
      <w:r>
        <w:t xml:space="preserve">Technical Seminar &amp; Professional Development Workshop</w:t>
      </w:r>
    </w:p>
    <w:bookmarkEnd w:id="20"/>
    <w:bookmarkEnd w:id="21"/>
    <w:p>
      <w:pPr>
        <w:pStyle w:val="BodyText"/>
      </w:pPr>
      <w:r>
        <w:br/>
      </w:r>
      <w:r>
        <w:br/>
      </w:r>
    </w:p>
    <w:bookmarkStart w:id="22" w:name="introduction-and-local-context"/>
    <w:p>
      <w:pPr>
        <w:pStyle w:val="Heading2"/>
      </w:pPr>
      <w:r>
        <w:t xml:space="preserve">1. Introduction and Local Context</w:t>
      </w:r>
    </w:p>
    <w:p>
      <w:pPr>
        <w:pStyle w:val="FirstParagraph"/>
      </w:pPr>
      <w:r>
        <w:t xml:space="preserve">The City of Abidjan stands as the economic engine of West Africa, driving not only national growth but also regional stability. As a bustling metropolis with a population exceeding five million, Abidjan faces unique infrastructural challenges that require innovative engineering solutions. This seminar aims to explore the multifaceted role of the</w:t>
      </w:r>
      <w:r>
        <w:t xml:space="preserve"> </w:t>
      </w:r>
      <w:r>
        <w:rPr>
          <w:bCs/>
          <w:b/>
        </w:rPr>
        <w:t xml:space="preserve">Civil Engineer</w:t>
      </w:r>
      <w:r>
        <w:t xml:space="preserve"> </w:t>
      </w:r>
      <w:r>
        <w:t xml:space="preserve">in navigating these complexities.</w:t>
      </w:r>
    </w:p>
    <w:p>
      <w:pPr>
        <w:pStyle w:val="BodyText"/>
      </w:pPr>
      <w:r>
        <w:t xml:space="preserve">In recent years, Ivory Coast has embarked on an ambitious development trajectory. From the massive construction projects in Plateau and Cocody to the expansion of suburban networks, civil engineers are at the forefront of this transformation. However, with rapid urbanization comes significant pressure on existing systems regarding traffic congestion, waste management, housing shortages, and environmental sustainability. The purpose of this presentation is to analyze how technical expertise can be leveraged to ensure sustainable growth in Abidjan.</w:t>
      </w:r>
    </w:p>
    <w:p>
      <w:pPr>
        <w:pStyle w:val="BodyText"/>
      </w:pPr>
      <w:r>
        <w:t xml:space="preserve">We must understand that the context of Ivory Coast is not static. It is dynamic and evolving. Therefore, the traditional methods of construction are insufficient for modern demands. The integration of smart city technologies, eco-friendly materials, and resilient infrastructure design has become imperative. As we delve deeper into this seminar presentation slides document, we will highlight specific case studies from Abidjan where civil engineering interventions have positively impacted community life.</w:t>
      </w:r>
    </w:p>
    <w:bookmarkEnd w:id="22"/>
    <w:p>
      <w:pPr>
        <w:pStyle w:val="BodyText"/>
      </w:pPr>
      <w:r>
        <w:br/>
      </w:r>
    </w:p>
    <w:bookmarkStart w:id="26" w:name="Xc8b21cb55d622a68da7e51c0a814180f53cb8f8"/>
    <w:p>
      <w:pPr>
        <w:pStyle w:val="Heading2"/>
      </w:pPr>
      <w:r>
        <w:t xml:space="preserve">2. Core Responsibilities of the Civil Engineer in Abidjan</w:t>
      </w:r>
    </w:p>
    <w:p>
      <w:pPr>
        <w:pStyle w:val="FirstParagraph"/>
      </w:pPr>
      <w:r>
        <w:t xml:space="preserve">The scope of work for a</w:t>
      </w:r>
      <w:r>
        <w:t xml:space="preserve"> </w:t>
      </w:r>
      <w:r>
        <w:rPr>
          <w:bCs/>
          <w:b/>
        </w:rPr>
        <w:t xml:space="preserve">Civil Engineer</w:t>
      </w:r>
      <w:r>
        <w:t xml:space="preserve"> </w:t>
      </w:r>
      <w:r>
        <w:t xml:space="preserve">operating in Ivory Coast is vast. It extends beyond mere structural analysis and material selection. In the specific context of Abidjan, engineers must act as project managers, environmental stewards, and community liaisons.</w:t>
      </w:r>
    </w:p>
    <w:bookmarkStart w:id="23" w:name="Xdedee2265070f0080af80cdc653f297a72b6711"/>
    <w:p>
      <w:pPr>
        <w:pStyle w:val="Heading3"/>
      </w:pPr>
      <w:r>
        <w:t xml:space="preserve">A. Urban Planning and Infrastructure Development</w:t>
      </w:r>
    </w:p>
    <w:p>
      <w:pPr>
        <w:pStyle w:val="FirstParagraph"/>
      </w:pPr>
      <w:r>
        <w:t xml:space="preserve">One of the primary roles is overseeing the development of critical infrastructure such as roads, bridges, and public transportation systems. The ongoing expansion of the Bus Rapid Transit (BRT) system in Abidjan serves as a prime example where civil engineers had to integrate complex roadways into dense urban environments without disrupting daily economic activities. This requires precise planning and robust logistical support.</w:t>
      </w:r>
    </w:p>
    <w:bookmarkEnd w:id="23"/>
    <w:bookmarkStart w:id="24" w:name="b.-resilience-against-climate-change"/>
    <w:p>
      <w:pPr>
        <w:pStyle w:val="Heading3"/>
      </w:pPr>
      <w:r>
        <w:t xml:space="preserve">B. Resilience Against Climate Change</w:t>
      </w:r>
    </w:p>
    <w:p>
      <w:pPr>
        <w:pStyle w:val="FirstParagraph"/>
      </w:pPr>
      <w:r>
        <w:t xml:space="preserve">Abidjan is particularly vulnerable to flooding due to its coastal location and heavy seasonal rainfall. Civil engineers are tasked with designing drainage systems that can handle extreme weather events, a growing concern given global climate patterns. The engineering of sea walls, improved stormwater management systems in districts like Treichville and Marcory, and the reinforcement of foundations in swampy areas are critical tasks.</w:t>
      </w:r>
    </w:p>
    <w:bookmarkEnd w:id="24"/>
    <w:bookmarkStart w:id="25" w:name="c.-sustainable-construction-practices"/>
    <w:p>
      <w:pPr>
        <w:pStyle w:val="Heading3"/>
      </w:pPr>
      <w:r>
        <w:t xml:space="preserve">C. Sustainable Construction Practices</w:t>
      </w:r>
    </w:p>
    <w:p>
      <w:pPr>
        <w:pStyle w:val="FirstParagraph"/>
      </w:pPr>
      <w:r>
        <w:t xml:space="preserve">There is a growing emphasis on sustainability within the Ivory Coast construction sector. Engineers are increasingly responsible for sourcing local materials that reduce carbon footprints while maintaining structural integrity. This includes utilizing compressed earth blocks or optimizing concrete mixes to reduce cement consumption, thereby lowering costs and environmental impact.</w:t>
      </w:r>
    </w:p>
    <w:bookmarkEnd w:id="25"/>
    <w:bookmarkEnd w:id="26"/>
    <w:p>
      <w:pPr>
        <w:pStyle w:val="BodyText"/>
      </w:pPr>
      <w:r>
        <w:br/>
      </w:r>
    </w:p>
    <w:bookmarkStart w:id="30" w:name="Xb610735a0a394d1478474a689cb820b6ba5ad5b"/>
    <w:p>
      <w:pPr>
        <w:pStyle w:val="Heading2"/>
      </w:pPr>
      <w:r>
        <w:t xml:space="preserve">3. Integrating Technology in Engineering Projects</w:t>
      </w:r>
    </w:p>
    <w:p>
      <w:pPr>
        <w:pStyle w:val="FirstParagraph"/>
      </w:pPr>
      <w:r>
        <w:t xml:space="preserve">The modern</w:t>
      </w:r>
      <w:r>
        <w:t xml:space="preserve"> </w:t>
      </w:r>
      <w:r>
        <w:rPr>
          <w:bCs/>
          <w:b/>
        </w:rPr>
        <w:t xml:space="preserve">Civil Engineer</w:t>
      </w:r>
      <w:r>
        <w:t xml:space="preserve"> </w:t>
      </w:r>
      <w:r>
        <w:t xml:space="preserve">must be proficient in digital tools to meet the demands of contemporary projects. In Abidjan, the adoption of Building Information Modeling (BIM) is gradually increasing among top-tier firms and international consultancies involved in local developments.</w:t>
      </w:r>
    </w:p>
    <w:bookmarkStart w:id="27" w:name="a.-digital-twins-and-simulation"/>
    <w:p>
      <w:pPr>
        <w:pStyle w:val="Heading3"/>
      </w:pPr>
      <w:r>
        <w:t xml:space="preserve">A. Digital Twins and Simulation</w:t>
      </w:r>
    </w:p>
    <w:p>
      <w:pPr>
        <w:pStyle w:val="FirstParagraph"/>
      </w:pPr>
      <w:r>
        <w:t xml:space="preserve">By creating digital replicas of physical assets, engineers can simulate traffic flows, structural stresses, and energy consumption before breaking ground. This technology allows for predictive maintenance planning, which is crucial for maintaining the longevity of infrastructure in a tropical climate characterized by high humidity and salt air corrosion.</w:t>
      </w:r>
    </w:p>
    <w:bookmarkEnd w:id="27"/>
    <w:bookmarkStart w:id="28" w:name="b.-geotechnical-mapping"/>
    <w:p>
      <w:pPr>
        <w:pStyle w:val="Heading3"/>
      </w:pPr>
      <w:r>
        <w:t xml:space="preserve">B. Geotechnical Mapping</w:t>
      </w:r>
    </w:p>
    <w:p>
      <w:pPr>
        <w:pStyle w:val="FirstParagraph"/>
      </w:pPr>
      <w:r>
        <w:t xml:space="preserve">Given the varied soil conditions in Abidjan—from sandy shores to clay-rich interiors—advanced geotechnical mapping is essential. Engineers use satellite imagery and ground-penetrating radar to assess soil stability, ensuring that high-rise buildings in Plateau or residential complexes in Bingerville are built on secure foundations.</w:t>
      </w:r>
    </w:p>
    <w:bookmarkEnd w:id="28"/>
    <w:bookmarkStart w:id="29" w:name="c.-smart-infrastructure-monitoring"/>
    <w:p>
      <w:pPr>
        <w:pStyle w:val="Heading3"/>
      </w:pPr>
      <w:r>
        <w:t xml:space="preserve">C. Smart Infrastructure Monitoring</w:t>
      </w:r>
    </w:p>
    <w:p>
      <w:pPr>
        <w:pStyle w:val="FirstParagraph"/>
      </w:pPr>
      <w:r>
        <w:t xml:space="preserve">IoT sensors are being integrated into bridges and dams across Ivory Coast to monitor structural health in real-time. This proactive approach reduces the risk of catastrophic failures and extends the lifespan of public assets, providing greater safety for the citizens of Abidjan.</w:t>
      </w:r>
    </w:p>
    <w:bookmarkEnd w:id="29"/>
    <w:bookmarkEnd w:id="30"/>
    <w:p>
      <w:pPr>
        <w:pStyle w:val="BodyText"/>
      </w:pPr>
      <w:r>
        <w:br/>
      </w:r>
    </w:p>
    <w:bookmarkStart w:id="34" w:name="X81607a3bbcff764e85af80697a8d7b3edd140d8"/>
    <w:p>
      <w:pPr>
        <w:pStyle w:val="Heading2"/>
      </w:pPr>
      <w:r>
        <w:t xml:space="preserve">4. Case Study: Infrastructure Innovation in Ivory Coast</w:t>
      </w:r>
    </w:p>
    <w:p>
      <w:pPr>
        <w:pStyle w:val="FirstParagraph"/>
      </w:pPr>
      <w:r>
        <w:t xml:space="preserve">To illustrate these concepts, let us examine a hypothetical yet representative project: The Expansion of the Ébrié Lagoon Crossings.</w:t>
      </w:r>
    </w:p>
    <w:p>
      <w:pPr>
        <w:pStyle w:val="BodyText"/>
      </w:pPr>
      <w:r>
        <w:t xml:space="preserve">Abidjan is surrounded by water bodies that naturally fragment the city. Bridging these gaps requires sophisticated civil engineering skills. In recent years, new bridges have been constructed to alleviate traffic bottlenecks connecting northern and southern Abidjan.</w:t>
      </w:r>
    </w:p>
    <w:bookmarkStart w:id="31" w:name="challenges-faced"/>
    <w:p>
      <w:pPr>
        <w:pStyle w:val="Heading3"/>
      </w:pPr>
      <w:r>
        <w:t xml:space="preserve">Challenges Faced</w:t>
      </w:r>
    </w:p>
    <w:p>
      <w:pPr>
        <w:numPr>
          <w:ilvl w:val="0"/>
          <w:numId w:val="1001"/>
        </w:numPr>
        <w:pStyle w:val="Compact"/>
      </w:pPr>
      <w:r>
        <w:t xml:space="preserve">Complex hydrodynamic conditions requiring deep foundation piles.</w:t>
      </w:r>
    </w:p>
    <w:p>
      <w:pPr>
        <w:numPr>
          <w:ilvl w:val="0"/>
          <w:numId w:val="1001"/>
        </w:numPr>
        <w:pStyle w:val="Compact"/>
      </w:pPr>
      <w:r>
        <w:t xml:space="preserve">Limited workspace in densely populated areas surrounding the lagoon.</w:t>
      </w:r>
    </w:p>
    <w:bookmarkEnd w:id="31"/>
    <w:bookmarkStart w:id="32" w:name="solutions-implemented"/>
    <w:p>
      <w:pPr>
        <w:pStyle w:val="Heading3"/>
      </w:pPr>
      <w:r>
        <w:t xml:space="preserve">Solutions Implemented</w:t>
      </w:r>
    </w:p>
    <w:p>
      <w:pPr>
        <w:pStyle w:val="FirstParagraph"/>
      </w:pPr>
      <w:r>
        <w:t xml:space="preserve">Civil engineers utilized pre-fabricated concrete segments to speed up construction and minimize disruption to marine traffic. They also incorporated aesthetic designs that reflect Ivorian cultural motifs, ensuring the infrastructure serves as a landmark of national pride. This project highlights how engineering is not just about function but also about social and cultural integration.</w:t>
      </w:r>
    </w:p>
    <w:bookmarkEnd w:id="32"/>
    <w:bookmarkStart w:id="33" w:name="outcomes"/>
    <w:p>
      <w:pPr>
        <w:pStyle w:val="Heading3"/>
      </w:pPr>
      <w:r>
        <w:t xml:space="preserve">Outcomes</w:t>
      </w:r>
    </w:p>
    <w:p>
      <w:pPr>
        <w:pStyle w:val="FirstParagraph"/>
      </w:pPr>
      <w:r>
        <w:t xml:space="preserve">The successful completion of such projects reduces travel time by up to 40%, boosts economic activity, and sets a benchmark for future engineering endeavors in the region. It demonstrates that with proper planning, civil engineers can significantly enhance the quality of life in Abidjan.</w:t>
      </w:r>
    </w:p>
    <w:bookmarkEnd w:id="33"/>
    <w:bookmarkEnd w:id="34"/>
    <w:p>
      <w:pPr>
        <w:pStyle w:val="BodyText"/>
      </w:pPr>
      <w:r>
        <w:br/>
      </w:r>
    </w:p>
    <w:bookmarkStart w:id="38" w:name="future-outlook-and-recommendations"/>
    <w:p>
      <w:pPr>
        <w:pStyle w:val="Heading2"/>
      </w:pPr>
      <w:r>
        <w:t xml:space="preserve">5. Future Outlook and Recommendations</w:t>
      </w:r>
    </w:p>
    <w:p>
      <w:pPr>
        <w:pStyle w:val="FirstParagraph"/>
      </w:pPr>
      <w:r>
        <w:t xml:space="preserve">Looking ahead, the demand for skilled</w:t>
      </w:r>
      <w:r>
        <w:t xml:space="preserve"> </w:t>
      </w:r>
      <w:r>
        <w:rPr>
          <w:bCs/>
          <w:b/>
        </w:rPr>
        <w:t xml:space="preserve">Civil Engineers</w:t>
      </w:r>
      <w:r>
        <w:t xml:space="preserve"> </w:t>
      </w:r>
      <w:r>
        <w:t xml:space="preserve">in Ivory Coast will continue to rise. To remain competitive and effective, several key areas must be prioritized.</w:t>
      </w:r>
    </w:p>
    <w:bookmarkStart w:id="35" w:name="a.-capacity-building-and-education"/>
    <w:p>
      <w:pPr>
        <w:pStyle w:val="Heading3"/>
      </w:pPr>
      <w:r>
        <w:t xml:space="preserve">A. Capacity Building and Education</w:t>
      </w:r>
    </w:p>
    <w:p>
      <w:pPr>
        <w:pStyle w:val="FirstParagraph"/>
      </w:pPr>
      <w:r>
        <w:t xml:space="preserve">Collaboration between local universities in Abidjan and international engineering bodies is vital. Updating curricula to include renewable energy integration, water resource management, and smart city planning will prepare the next generation of engineers.</w:t>
      </w:r>
    </w:p>
    <w:bookmarkEnd w:id="35"/>
    <w:bookmarkStart w:id="36" w:name="b.-public-private-partnerships-ppps"/>
    <w:p>
      <w:pPr>
        <w:pStyle w:val="Heading3"/>
      </w:pPr>
      <w:r>
        <w:t xml:space="preserve">B. Public-Private Partnerships (PPPs)</w:t>
      </w:r>
    </w:p>
    <w:p>
      <w:pPr>
        <w:pStyle w:val="FirstParagraph"/>
      </w:pPr>
      <w:r>
        <w:t xml:space="preserve">Given the financial scale of infrastructure projects, PPPs will play a crucial role. Civil engineers must be adept at negotiating contracts that balance public interest with private profitability, ensuring transparency and efficiency in project delivery.</w:t>
      </w:r>
    </w:p>
    <w:bookmarkEnd w:id="36"/>
    <w:bookmarkStart w:id="37" w:name="c.-community-engagement"/>
    <w:p>
      <w:pPr>
        <w:pStyle w:val="Heading3"/>
      </w:pPr>
      <w:r>
        <w:t xml:space="preserve">C. Community Engagement</w:t>
      </w:r>
    </w:p>
    <w:p>
      <w:pPr>
        <w:pStyle w:val="FirstParagraph"/>
      </w:pPr>
      <w:r>
        <w:t xml:space="preserve">Engineers should engage early with local communities to understand their needs and constraints. Participatory design processes can lead to more accepted and utilized infrastructure solutions, fostering a sense of ownership among residents of Abidjan.</w:t>
      </w:r>
    </w:p>
    <w:bookmarkEnd w:id="37"/>
    <w:bookmarkEnd w:id="38"/>
    <w:p>
      <w:pPr>
        <w:pStyle w:val="BodyText"/>
      </w:pPr>
      <w:r>
        <w:br/>
      </w:r>
    </w:p>
    <w:bookmarkStart w:id="39" w:name="conclusion"/>
    <w:p>
      <w:pPr>
        <w:pStyle w:val="Heading2"/>
      </w:pPr>
      <w:r>
        <w:t xml:space="preserve">6. Conclusion</w:t>
      </w:r>
    </w:p>
    <w:p>
      <w:pPr>
        <w:pStyle w:val="FirstParagraph"/>
      </w:pPr>
      <w:r>
        <w:t xml:space="preserve">In conclusion, the role of the Civil Engineer in Abidjan is pivotal to the sustainable development and modernization of Ivory Coast. From managing complex urban logistics to implementing climate-resilient designs, these professionals are shaping the physical landscape that supports millions of lives.</w:t>
      </w:r>
    </w:p>
    <w:p>
      <w:pPr>
        <w:pStyle w:val="BodyText"/>
      </w:pPr>
      <w:r>
        <w:t xml:space="preserve">This</w:t>
      </w:r>
      <w:r>
        <w:t xml:space="preserve"> </w:t>
      </w:r>
      <w:r>
        <w:rPr>
          <w:bCs/>
          <w:b/>
        </w:rPr>
        <w:t xml:space="preserve">Seminar Presentation Slides</w:t>
      </w:r>
      <w:r>
        <w:t xml:space="preserve"> </w:t>
      </w:r>
      <w:r>
        <w:t xml:space="preserve">document has highlighted that success requires a holistic approach—one that combines technical excellence with environmental responsibility and social sensitivity. As Abidjan continues to grow, the commitment to innovation and quality in engineering will determine the city's resilience and prosperity for decades to come.</w:t>
      </w:r>
    </w:p>
    <w:p>
      <w:pPr>
        <w:pStyle w:val="BodyText"/>
      </w:pPr>
      <w:r>
        <w:t xml:space="preserve">We urge all stakeholders—government agencies, private firms, educational institutions—to support the civil engineering sector through investment in technology, training, and ethical standards. Together, we can build a stronger foundation for Ivory Coast's future.</w:t>
      </w:r>
    </w:p>
    <w:bookmarkEnd w:id="39"/>
    <w:p>
      <w:pPr>
        <w:pStyle w:val="BodyText"/>
      </w:pPr>
      <w:r>
        <w:br/>
      </w:r>
    </w:p>
    <w:bookmarkStart w:id="40" w:name="questions-and-discussion"/>
    <w:p>
      <w:pPr>
        <w:pStyle w:val="Heading2"/>
      </w:pPr>
      <w:r>
        <w:t xml:space="preserve">7. Questions and Discussion</w:t>
      </w:r>
    </w:p>
    <w:p>
      <w:pPr>
        <w:pStyle w:val="FirstParagraph"/>
      </w:pPr>
      <w:r>
        <w:t xml:space="preserve">We now open the floor for questions regarding the implementation of these engineering strategies in Abidjan. Participants are encouraged to share their experiences and insights on overcoming local challenges.</w:t>
      </w:r>
    </w:p>
    <w:p>
      <w:pPr>
        <w:pStyle w:val="BodyText"/>
      </w:pPr>
      <w:r>
        <w:br/>
      </w:r>
      <w:r>
        <w:br/>
      </w:r>
      <w:r>
        <w:rPr>
          <w:bCs/>
          <w:b/>
        </w:rPr>
        <w:t xml:space="preserve">Contact Information:</w:t>
      </w:r>
    </w:p>
    <w:p>
      <w:pPr>
        <w:numPr>
          <w:ilvl w:val="0"/>
          <w:numId w:val="1002"/>
        </w:numPr>
        <w:pStyle w:val="Compact"/>
      </w:pPr>
      <w:r>
        <w:t xml:space="preserve">Email: seminars@abidjan-engineering.org</w:t>
      </w:r>
    </w:p>
    <w:p>
      <w:pPr>
        <w:numPr>
          <w:ilvl w:val="0"/>
          <w:numId w:val="1002"/>
        </w:numPr>
        <w:pStyle w:val="Compact"/>
      </w:pPr>
      <w:r>
        <w:t xml:space="preserve">Website: www.civilengineering-abidjan.ci</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the Modernization of Abidjan, Ivory Coast</dc:title>
  <dc:creator/>
  <dc:language>en</dc:language>
  <cp:keywords/>
  <dcterms:created xsi:type="dcterms:W3CDTF">2026-07-29T19:16:13Z</dcterms:created>
  <dcterms:modified xsi:type="dcterms:W3CDTF">2026-07-29T19:16:13Z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