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Japan</w:t>
      </w:r>
      <w:r>
        <w:t xml:space="preserve"> </w:t>
      </w:r>
      <w:r>
        <w:t xml:space="preserve">Osaka</w:t>
      </w:r>
    </w:p>
    <w:bookmarkStart w:id="36" w:name="Xa3dedc0918284e67af6d6e4d7165b70a15412e8"/>
    <w:p>
      <w:pPr>
        <w:pStyle w:val="Heading1"/>
      </w:pPr>
      <w:r>
        <w:t xml:space="preserve">Seminar Presentation Slides: Strategic Civil Engineering Solutions in Japan Osaka</w:t>
      </w:r>
    </w:p>
    <w:p>
      <w:pPr>
        <w:pStyle w:val="FirstParagraph"/>
      </w:pPr>
      <w:r>
        <w:rPr>
          <w:bCs/>
          <w:b/>
        </w:rPr>
        <w:t xml:space="preserve">Presentation Overview:</w:t>
      </w:r>
      <w:r>
        <w:br/>
      </w:r>
      <w:r>
        <w:t xml:space="preserve">This document outlines a comprehensive seminar presentation designed for an audience of international architects, local government officials, and construction stakeholders. The focus is strictly on the unique challenges and opportunities presented by the</w:t>
      </w:r>
      <w:r>
        <w:t xml:space="preserve"> </w:t>
      </w:r>
      <w:r>
        <w:rPr>
          <w:bCs/>
          <w:b/>
        </w:rPr>
        <w:t xml:space="preserve">Civil Engineer</w:t>
      </w:r>
      <w:r>
        <w:t xml:space="preserve"> </w:t>
      </w:r>
      <w:r>
        <w:t xml:space="preserve">profession within the dynamic urban landscape of</w:t>
      </w:r>
      <w:r>
        <w:t xml:space="preserve"> </w:t>
      </w:r>
      <w:r>
        <w:rPr>
          <w:bCs/>
          <w:b/>
        </w:rPr>
        <w:t xml:space="preserve">Japan Osaka</w:t>
      </w:r>
      <w:r>
        <w:t xml:space="preserve">. This presentation aims to bridge traditional engineering principles with modern Japanese infrastructure demands.</w:t>
      </w:r>
    </w:p>
    <w:bookmarkStart w:id="21" w:name="slide-1-title-and-introduction"/>
    <w:p>
      <w:pPr>
        <w:pStyle w:val="Heading2"/>
      </w:pPr>
      <w:r>
        <w:t xml:space="preserve">Slide 1: Title and Introduction</w:t>
      </w:r>
    </w:p>
    <w:bookmarkStart w:id="20" w:name="Xf07347b1a659e1594532a3d89531a236329ad72"/>
    <w:p>
      <w:pPr>
        <w:pStyle w:val="Heading3"/>
      </w:pPr>
      <w:r>
        <w:t xml:space="preserve">Welcome to the Future of Infrastructure in Japan Osaka</w:t>
      </w:r>
    </w:p>
    <w:p>
      <w:pPr>
        <w:pStyle w:val="FirstParagraph"/>
      </w:pPr>
      <w:r>
        <w:rPr>
          <w:bCs/>
          <w:b/>
        </w:rPr>
        <w:t xml:space="preserve">Purpose:</w:t>
      </w:r>
    </w:p>
    <w:p>
      <w:pPr>
        <w:numPr>
          <w:ilvl w:val="0"/>
          <w:numId w:val="1001"/>
        </w:numPr>
        <w:pStyle w:val="Compact"/>
      </w:pPr>
      <w:r>
        <w:t xml:space="preserve">To analyze the evolving role of the modern Civil Engineer in one of Asia’s most historic yet rapidly developing cities.</w:t>
      </w:r>
    </w:p>
    <w:p>
      <w:pPr>
        <w:numPr>
          <w:ilvl w:val="0"/>
          <w:numId w:val="1001"/>
        </w:numPr>
        <w:pStyle w:val="Compact"/>
      </w:pPr>
      <w:r>
        <w:t xml:space="preserve">To highlight specific technical requirements for projects located in Japan Osaka, considering its unique geography, seismic activity, and high population density.</w:t>
      </w:r>
    </w:p>
    <w:p>
      <w:pPr>
        <w:numPr>
          <w:ilvl w:val="0"/>
          <w:numId w:val="1001"/>
        </w:numPr>
        <w:pStyle w:val="Compact"/>
      </w:pPr>
      <w:r>
        <w:rPr>
          <w:bCs/>
          <w:b/>
        </w:rPr>
        <w:t xml:space="preserve">Civil Engineer</w:t>
      </w:r>
      <w:r>
        <w:t xml:space="preserve"> </w:t>
      </w:r>
      <w:r>
        <w:t xml:space="preserve">Insight: Understanding that the role has shifted from mere construction to holistic urban resilience management.</w:t>
      </w:r>
    </w:p>
    <w:p>
      <w:pPr>
        <w:pStyle w:val="FirstParagraph"/>
      </w:pPr>
      <w:r>
        <w:rPr>
          <w:iCs/>
          <w:i/>
        </w:rPr>
        <w:t xml:space="preserve">Note: This seminar emphasizes that success in Japan Osaka requires a deep cultural and technical adaptation by visiting engineers.</w:t>
      </w:r>
    </w:p>
    <w:bookmarkEnd w:id="20"/>
    <w:bookmarkEnd w:id="21"/>
    <w:bookmarkStart w:id="23" w:name="X6aead71afbe8c83abb3ce798f9232afcc312351"/>
    <w:p>
      <w:pPr>
        <w:pStyle w:val="Heading2"/>
      </w:pPr>
      <w:r>
        <w:t xml:space="preserve">Slide 2: Geographical Context of Japan Osaka</w:t>
      </w:r>
    </w:p>
    <w:bookmarkStart w:id="22" w:name="X3530b0fe67b0d07b00377d330fa30681f6a4ee9"/>
    <w:p>
      <w:pPr>
        <w:pStyle w:val="Heading3"/>
      </w:pPr>
      <w:r>
        <w:t xml:space="preserve">The Unique Challenges of the Kansai Region</w:t>
      </w:r>
    </w:p>
    <w:p>
      <w:pPr>
        <w:pStyle w:val="FirstParagraph"/>
      </w:pPr>
      <w:r>
        <w:t xml:space="preserve">A Civil Engineer working in this region must understand the distinct geographical features that define Japan Osaka:</w:t>
      </w:r>
    </w:p>
    <w:p>
      <w:pPr>
        <w:numPr>
          <w:ilvl w:val="0"/>
          <w:numId w:val="1002"/>
        </w:numPr>
        <w:pStyle w:val="Compact"/>
      </w:pPr>
      <w:r>
        <w:rPr>
          <w:bCs/>
          <w:b/>
        </w:rPr>
        <w:t xml:space="preserve">Alluvial Soil Conditions:</w:t>
      </w:r>
      <w:r>
        <w:t xml:space="preserve"> </w:t>
      </w:r>
      <w:r>
        <w:t xml:space="preserve">Much of central Japan Osaka is built on reclaimed land and alluvial soil. This necessitates advanced foundation engineering techniques, such as deep pile foundations and soil stabilization methods, which are standard for the Civil Engineer in this region.</w:t>
      </w:r>
    </w:p>
    <w:p>
      <w:pPr>
        <w:numPr>
          <w:ilvl w:val="0"/>
          <w:numId w:val="1002"/>
        </w:numPr>
        <w:pStyle w:val="Compact"/>
      </w:pPr>
      <w:r>
        <w:rPr>
          <w:bCs/>
          <w:b/>
        </w:rPr>
        <w:t xml:space="preserve">Flood Risks:</w:t>
      </w:r>
      <w:r>
        <w:t xml:space="preserve"> </w:t>
      </w:r>
      <w:r>
        <w:t xml:space="preserve">The Yodo River system runs through the heart of Japan Osaka. Effective civil infrastructure must include sophisticated flood control mechanisms, levees, and drainage systems. The Civil Engineer is tasked with creating "sponge city" concepts to manage heavy seasonal rainfall common in this part of Japan.</w:t>
      </w:r>
    </w:p>
    <w:p>
      <w:pPr>
        <w:numPr>
          <w:ilvl w:val="0"/>
          <w:numId w:val="1002"/>
        </w:numPr>
        <w:pStyle w:val="Compact"/>
      </w:pPr>
      <w:r>
        <w:rPr>
          <w:bCs/>
          <w:b/>
        </w:rPr>
        <w:t xml:space="preserve">Urban Density:</w:t>
      </w:r>
      <w:r>
        <w:t xml:space="preserve"> </w:t>
      </w:r>
      <w:r>
        <w:t xml:space="preserve">With one of the highest population densities in the world, space is at a premium. The Civil Engineer must optimize vertical construction and utilize underground spaces efficiently without disturbing existing urban utilities.</w:t>
      </w:r>
    </w:p>
    <w:bookmarkEnd w:id="22"/>
    <w:bookmarkEnd w:id="23"/>
    <w:bookmarkStart w:id="25" w:name="X16171dd8ce94bc7a08a3348b11098c4cff31531"/>
    <w:p>
      <w:pPr>
        <w:pStyle w:val="Heading2"/>
      </w:pPr>
      <w:r>
        <w:t xml:space="preserve">Slide 3: Seismic Resilience and Earthquake Engineering</w:t>
      </w:r>
    </w:p>
    <w:bookmarkStart w:id="24" w:name="Xb9736d0c52e6d826af9750a732fa7b0d3ad7463"/>
    <w:p>
      <w:pPr>
        <w:pStyle w:val="Heading3"/>
      </w:pPr>
      <w:r>
        <w:t xml:space="preserve">The Primary Mandate for the Civil Engineer in Japan Osaka</w:t>
      </w:r>
    </w:p>
    <w:p>
      <w:pPr>
        <w:pStyle w:val="FirstParagraph"/>
      </w:pPr>
      <w:r>
        <w:t xml:space="preserve">Safety is paramount. As a key hub in seismically active Japan, the city of Osaka requires infrastructure that can withstand significant tectonic shifts.</w:t>
      </w:r>
    </w:p>
    <w:p>
      <w:pPr>
        <w:numPr>
          <w:ilvl w:val="0"/>
          <w:numId w:val="1003"/>
        </w:numPr>
        <w:pStyle w:val="Compact"/>
      </w:pPr>
      <w:r>
        <w:rPr>
          <w:bCs/>
          <w:b/>
        </w:rPr>
        <w:t xml:space="preserve">Ductility and Damping:</w:t>
      </w:r>
      <w:r>
        <w:t xml:space="preserve"> </w:t>
      </w:r>
      <w:r>
        <w:t xml:space="preserve">The Civil Engineer must implement base isolation systems and viscous dampers in large-scale structures. This is not optional but a regulatory requirement for all new developments in Japan Osaka.</w:t>
      </w:r>
    </w:p>
    <w:p>
      <w:pPr>
        <w:numPr>
          <w:ilvl w:val="0"/>
          <w:numId w:val="1003"/>
        </w:numPr>
        <w:pStyle w:val="Compact"/>
      </w:pPr>
      <w:r>
        <w:rPr>
          <w:bCs/>
          <w:b/>
        </w:rPr>
        <w:t xml:space="preserve">Liquefaction Mitigation:</w:t>
      </w:r>
      <w:r>
        <w:t xml:space="preserve"> </w:t>
      </w:r>
      <w:r>
        <w:t xml:space="preserve">Given the soft soil mentioned earlier, engineers must employ ground improvement techniques to prevent liquefaction during earthquakes. This involves gravel drains, dynamic compaction, and jet grouting.</w:t>
      </w:r>
    </w:p>
    <w:p>
      <w:pPr>
        <w:numPr>
          <w:ilvl w:val="0"/>
          <w:numId w:val="1003"/>
        </w:numPr>
        <w:pStyle w:val="Compact"/>
      </w:pPr>
      <w:r>
        <w:rPr>
          <w:bCs/>
          <w:b/>
        </w:rPr>
        <w:t xml:space="preserve">Post-Disaster Recovery Planning:</w:t>
      </w:r>
      <w:r>
        <w:t xml:space="preserve"> </w:t>
      </w:r>
      <w:r>
        <w:t xml:space="preserve">A crucial part of the Civil Engineer's portfolio in Japan Osaka is designing infrastructure that allows for rapid repair and continuity of services (water, electricity, transport) immediately following a seismic event.</w:t>
      </w:r>
    </w:p>
    <w:bookmarkEnd w:id="24"/>
    <w:bookmarkEnd w:id="25"/>
    <w:bookmarkStart w:id="27" w:name="X148ab45938a06cb13535cc1c6087f5b0140fa82"/>
    <w:p>
      <w:pPr>
        <w:pStyle w:val="Heading2"/>
      </w:pPr>
      <w:r>
        <w:t xml:space="preserve">Slide 4: Sustainability and Green Infrastructure</w:t>
      </w:r>
    </w:p>
    <w:bookmarkStart w:id="26" w:name="eco-friendly-engineering-in-japan-osaka"/>
    <w:p>
      <w:pPr>
        <w:pStyle w:val="Heading3"/>
      </w:pPr>
      <w:r>
        <w:t xml:space="preserve">Eco-Friendly Engineering in Japan Osaka</w:t>
      </w:r>
    </w:p>
    <w:p>
      <w:pPr>
        <w:pStyle w:val="FirstParagraph"/>
      </w:pPr>
      <w:r>
        <w:t xml:space="preserve">The modern Civil Engineer is increasingly responsible for environmental stewardship. In Japan Osaka, this aligns with the national "Society 5.0" initiative.</w:t>
      </w:r>
    </w:p>
    <w:p>
      <w:pPr>
        <w:numPr>
          <w:ilvl w:val="0"/>
          <w:numId w:val="1004"/>
        </w:numPr>
        <w:pStyle w:val="Compact"/>
      </w:pPr>
      <w:r>
        <w:rPr>
          <w:bCs/>
          <w:b/>
        </w:rPr>
        <w:t xml:space="preserve">Lifespan Extension:</w:t>
      </w:r>
      <w:r>
        <w:t xml:space="preserve"> </w:t>
      </w:r>
      <w:r>
        <w:t xml:space="preserve">Rather than constant rebuilding, Japanese engineering philosophy emphasizes extending the lifespan of existing concrete and steel structures to reduce carbon footprints. The Civil Engineer utilizes advanced non-destructive testing methods to assess structural integrity.</w:t>
      </w:r>
    </w:p>
    <w:p>
      <w:pPr>
        <w:numPr>
          <w:ilvl w:val="0"/>
          <w:numId w:val="1004"/>
        </w:numPr>
        <w:pStyle w:val="Compact"/>
      </w:pPr>
      <w:r>
        <w:rPr>
          <w:bCs/>
          <w:b/>
        </w:rPr>
        <w:t xml:space="preserve">Sustainable Materials:</w:t>
      </w:r>
      <w:r>
        <w:t xml:space="preserve"> </w:t>
      </w:r>
      <w:r>
        <w:t xml:space="preserve">Adoption of low-carbon concrete and recycled steel is encouraged. The Civil Engineer must source materials that meet strict Japanese Industrial Standards (JIS) while minimizing environmental impact.</w:t>
      </w:r>
    </w:p>
    <w:p>
      <w:pPr>
        <w:numPr>
          <w:ilvl w:val="0"/>
          <w:numId w:val="1004"/>
        </w:numPr>
        <w:pStyle w:val="Compact"/>
      </w:pPr>
      <w:r>
        <w:rPr>
          <w:bCs/>
          <w:b/>
        </w:rPr>
        <w:t xml:space="preserve">Biodiversity Integration:</w:t>
      </w:r>
      <w:r>
        <w:t xml:space="preserve"> </w:t>
      </w:r>
      <w:r>
        <w:t xml:space="preserve">Green roofs, vertical gardens, and permeable pavements are becoming standard in Japan Osaka projects. The Civil Engineer collaborates with landscape architects to integrate these elements into structural designs seamlessly.</w:t>
      </w:r>
    </w:p>
    <w:bookmarkEnd w:id="26"/>
    <w:bookmarkEnd w:id="27"/>
    <w:bookmarkStart w:id="29" w:name="slide-5-transportation-infrastructure"/>
    <w:p>
      <w:pPr>
        <w:pStyle w:val="Heading2"/>
      </w:pPr>
      <w:r>
        <w:t xml:space="preserve">Slide 5: Transportation Infrastructure</w:t>
      </w:r>
    </w:p>
    <w:bookmarkStart w:id="28" w:name="moving-millions-in-japan-osaka"/>
    <w:p>
      <w:pPr>
        <w:pStyle w:val="Heading3"/>
      </w:pPr>
      <w:r>
        <w:t xml:space="preserve">Moving Millions in Japan Osaka</w:t>
      </w:r>
    </w:p>
    <w:p>
      <w:pPr>
        <w:pStyle w:val="FirstParagraph"/>
      </w:pPr>
      <w:r>
        <w:t xml:space="preserve">The transport network of Japan Osaka is the backbone of its economy. The Civil Engineer plays a critical role in maintaining and expanding this network.</w:t>
      </w:r>
    </w:p>
    <w:p>
      <w:pPr>
        <w:numPr>
          <w:ilvl w:val="0"/>
          <w:numId w:val="1005"/>
        </w:numPr>
        <w:pStyle w:val="Compact"/>
      </w:pPr>
      <w:r>
        <w:rPr>
          <w:bCs/>
          <w:b/>
        </w:rPr>
        <w:t xml:space="preserve">Railway Integration:</w:t>
      </w:r>
      <w:r>
        <w:t xml:space="preserve"> </w:t>
      </w:r>
      <w:r>
        <w:t xml:space="preserve">Unlike many Western cities, rail dominates transport. Civil Engineers specialize in complex multi-level station designs where trains, subways, shopping malls, and offices intersect underground. Precision engineering is vital to ensure no interference between existing and new lines.</w:t>
      </w:r>
    </w:p>
    <w:p>
      <w:pPr>
        <w:numPr>
          <w:ilvl w:val="0"/>
          <w:numId w:val="1005"/>
        </w:numPr>
        <w:pStyle w:val="Compact"/>
      </w:pPr>
      <w:r>
        <w:rPr>
          <w:bCs/>
          <w:b/>
        </w:rPr>
        <w:t xml:space="preserve">Bridge Engineering:</w:t>
      </w:r>
      <w:r>
        <w:t xml:space="preserve"> </w:t>
      </w:r>
      <w:r>
        <w:t xml:space="preserve">Japan Osaka is crisscrossed by waterways. The maintenance and construction of bridges require specialized knowledge of corrosion resistance in saltwater environments. The Civil Engineer must prioritize durability to minimize traffic disruption during repairs.</w:t>
      </w:r>
    </w:p>
    <w:p>
      <w:pPr>
        <w:numPr>
          <w:ilvl w:val="0"/>
          <w:numId w:val="1005"/>
        </w:numPr>
        <w:pStyle w:val="Compact"/>
      </w:pPr>
      <w:r>
        <w:rPr>
          <w:bCs/>
          <w:b/>
        </w:rPr>
        <w:t xml:space="preserve">Tunneling Technologies:</w:t>
      </w:r>
      <w:r>
        <w:t xml:space="preserve"> </w:t>
      </w:r>
      <w:r>
        <w:t xml:space="preserve">To alleviate surface congestion, tunneling projects are frequent. New Austrian Tunneling Methods (NATM) and Tunnel Boring Machines (TBMs) are extensively used by the Civil Engineer in Japan Osaka to navigate under dense urban blocks safely.</w:t>
      </w:r>
    </w:p>
    <w:bookmarkEnd w:id="28"/>
    <w:bookmarkEnd w:id="29"/>
    <w:bookmarkStart w:id="31" w:name="Xb2258853dcf0707cf8336ea2ef3beb8f3da6204"/>
    <w:p>
      <w:pPr>
        <w:pStyle w:val="Heading2"/>
      </w:pPr>
      <w:r>
        <w:t xml:space="preserve">Slide 6: Regulatory Framework and Compliance</w:t>
      </w:r>
    </w:p>
    <w:bookmarkStart w:id="30" w:name="navigating-japanese-construction-law"/>
    <w:p>
      <w:pPr>
        <w:pStyle w:val="Heading3"/>
      </w:pPr>
      <w:r>
        <w:t xml:space="preserve">Navigating Japanese Construction Law</w:t>
      </w:r>
    </w:p>
    <w:p>
      <w:pPr>
        <w:pStyle w:val="FirstParagraph"/>
      </w:pPr>
      <w:r>
        <w:t xml:space="preserve">A Civil Engineer operating in Japan Osaka must be well-versed in local regulations.</w:t>
      </w:r>
    </w:p>
    <w:p>
      <w:pPr>
        <w:numPr>
          <w:ilvl w:val="0"/>
          <w:numId w:val="1006"/>
        </w:numPr>
        <w:pStyle w:val="Compact"/>
      </w:pPr>
      <w:r>
        <w:rPr>
          <w:bCs/>
          <w:b/>
        </w:rPr>
        <w:t xml:space="preserve">The Building Standard Law:</w:t>
      </w:r>
      <w:r>
        <w:t xml:space="preserve"> </w:t>
      </w:r>
      <w:r>
        <w:t xml:space="preserve">This is the primary legal framework. The Civil Engineer must ensure all designs comply with strict seismic load calculations and fire safety standards specific to Japan Osaka.</w:t>
      </w:r>
    </w:p>
    <w:p>
      <w:pPr>
        <w:numPr>
          <w:ilvl w:val="0"/>
          <w:numId w:val="1006"/>
        </w:numPr>
        <w:pStyle w:val="Compact"/>
      </w:pPr>
      <w:r>
        <w:rPr>
          <w:bCs/>
          <w:b/>
        </w:rPr>
        <w:t xml:space="preserve">Zoning Laws:</w:t>
      </w:r>
    </w:p>
    <w:p>
      <w:pPr>
        <w:numPr>
          <w:ilvl w:val="0"/>
          <w:numId w:val="1006"/>
        </w:numPr>
        <w:pStyle w:val="Compact"/>
      </w:pPr>
      <w:r>
        <w:t xml:space="preserve">Permitting Processes:</w:t>
      </w:r>
    </w:p>
    <w:bookmarkEnd w:id="30"/>
    <w:bookmarkEnd w:id="31"/>
    <w:bookmarkStart w:id="33" w:name="slide-7-future-trends-and-smart-cities"/>
    <w:p>
      <w:pPr>
        <w:pStyle w:val="Heading2"/>
      </w:pPr>
      <w:r>
        <w:t xml:space="preserve">Slide 7: Future Trends and Smart Cities</w:t>
      </w:r>
    </w:p>
    <w:bookmarkStart w:id="32" w:name="X990fdab0cf3a18658e31e5ca35c8ce671d3e179"/>
    <w:p>
      <w:pPr>
        <w:pStyle w:val="Heading3"/>
      </w:pPr>
      <w:r>
        <w:t xml:space="preserve">The Civil Engineer of Tomorrow in Japan Osaka</w:t>
      </w:r>
    </w:p>
    <w:p>
      <w:pPr>
        <w:pStyle w:val="FirstParagraph"/>
      </w:pPr>
      <w:r>
        <w:t xml:space="preserve">Digital transformation is reshaping the industry. The Civil Engineer must adapt to these changes.</w:t>
      </w:r>
    </w:p>
    <w:p>
      <w:pPr>
        <w:numPr>
          <w:ilvl w:val="0"/>
          <w:numId w:val="1007"/>
        </w:numPr>
        <w:pStyle w:val="Compact"/>
      </w:pPr>
      <w:r>
        <w:rPr>
          <w:bCs/>
          <w:b/>
        </w:rPr>
        <w:t xml:space="preserve">BIM (Building Information Modeling):</w:t>
      </w:r>
    </w:p>
    <w:p>
      <w:pPr>
        <w:numPr>
          <w:ilvl w:val="0"/>
          <w:numId w:val="1007"/>
        </w:numPr>
        <w:pStyle w:val="Compact"/>
      </w:pPr>
      <w:r>
        <w:rPr>
          <w:bCs/>
          <w:b/>
        </w:rPr>
        <w:t xml:space="preserve">Digital Twins:</w:t>
      </w:r>
    </w:p>
    <w:p>
      <w:pPr>
        <w:numPr>
          <w:ilvl w:val="0"/>
          <w:numId w:val="1007"/>
        </w:numPr>
        <w:pStyle w:val="Compact"/>
      </w:pPr>
      <w:r>
        <w:t xml:space="preserve">Robotics and Automation:</w:t>
      </w:r>
    </w:p>
    <w:bookmarkEnd w:id="32"/>
    <w:bookmarkEnd w:id="33"/>
    <w:bookmarkStart w:id="35" w:name="slide-8-conclusion-and-strategic-outlook"/>
    <w:p>
      <w:pPr>
        <w:pStyle w:val="Heading2"/>
      </w:pPr>
      <w:r>
        <w:t xml:space="preserve">Slide 8: Conclusion and Strategic Outlook</w:t>
      </w:r>
    </w:p>
    <w:bookmarkStart w:id="34" w:name="X9ad6212a2ffe395bacc7fb52b224a4cae2f6e97"/>
    <w:p>
      <w:pPr>
        <w:pStyle w:val="Heading3"/>
      </w:pPr>
      <w:r>
        <w:t xml:space="preserve">The Role of the Civil Engineer in Shaping Japan Osaka</w:t>
      </w:r>
    </w:p>
    <w:p>
      <w:pPr>
        <w:pStyle w:val="FirstParagraph"/>
      </w:pPr>
      <w:r>
        <w:rPr>
          <w:bCs/>
          <w:b/>
        </w:rPr>
        <w:t xml:space="preserve">Synthesis:</w:t>
      </w:r>
    </w:p>
    <w:p>
      <w:pPr>
        <w:numPr>
          <w:ilvl w:val="0"/>
          <w:numId w:val="1008"/>
        </w:numPr>
        <w:pStyle w:val="Compact"/>
      </w:pPr>
      <w:r>
        <w:t xml:space="preserve">The profession of the Civil Engineer in Japan Osaka is not static; it is a dynamic field requiring constant innovation.</w:t>
      </w:r>
    </w:p>
    <w:p>
      <w:pPr>
        <w:numPr>
          <w:ilvl w:val="0"/>
          <w:numId w:val="1008"/>
        </w:numPr>
        <w:pStyle w:val="Compact"/>
      </w:pPr>
      <w:r>
        <w:rPr>
          <w:bCs/>
          <w:b/>
        </w:rPr>
        <w:t xml:space="preserve">Cultural Competence:</w:t>
      </w:r>
    </w:p>
    <w:p>
      <w:pPr>
        <w:numPr>
          <w:ilvl w:val="0"/>
          <w:numId w:val="1008"/>
        </w:numPr>
        <w:pStyle w:val="Compact"/>
      </w:pPr>
      <w:r>
        <w:t xml:space="preserve">Technical Excellence:</w:t>
      </w:r>
    </w:p>
    <w:p>
      <w:pPr>
        <w:pStyle w:val="FirstParagraph"/>
      </w:pPr>
      <w:r>
        <w:rPr>
          <w:bCs/>
          <w:b/>
        </w:rPr>
        <w:t xml:space="preserve">Call to Action:</w:t>
      </w:r>
    </w:p>
    <w:p>
      <w:pPr>
        <w:pStyle w:val="BodyText"/>
      </w:pPr>
      <w:r>
        <w:t xml:space="preserve">We encourage all engineering professionals to engage deeply with the local context of Japan Osaka. By combining global best practices with local expertise, we can build infrastructure that is not only safe and efficient but also sustainable for future generations. The Civil Engineer stands at the forefront of this mission, ensuring that Japan Osaka remains a beacon of modern urban living.</w:t>
      </w:r>
    </w:p>
    <w:bookmarkEnd w:id="34"/>
    <w:bookmarkEnd w:id="35"/>
    <w:p>
      <w:pPr>
        <w:pStyle w:val="BodyText"/>
      </w:pPr>
      <w:r>
        <w:rPr>
          <w:bCs/>
          <w:b/>
        </w:rPr>
        <w:t xml:space="preserve">Note to Presenters:</w:t>
      </w:r>
      <w:r>
        <w:t xml:space="preserve"> </w:t>
      </w:r>
      <w:r>
        <w:t xml:space="preserve">This Seminar Presentation Slides document is tailored specifically for the context of Japan Osaka. Ensure that all visual aids (graphs, maps, diagrams) correspond to the specific geographical and technical realities of this region. The term 'Civil Engineer' should be used respectfully to denote both the profession and the critical responsibility borne by individuals in this field within Japan Osaka.</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Japan Osaka</dc:title>
  <dc:creator/>
  <dc:language>en</dc:language>
  <cp:keywords/>
  <dcterms:created xsi:type="dcterms:W3CDTF">2026-07-29T08:58:15Z</dcterms:created>
  <dcterms:modified xsi:type="dcterms:W3CDTF">2026-07-29T08:58:15Z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