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e7a3adf7bafe52dcaca8e921e298026233e82e7"/>
    <w:p>
      <w:pPr>
        <w:pStyle w:val="Heading1"/>
      </w:pPr>
      <w:r>
        <w:t xml:space="preserve">Seminar Presentation Slides: Civil Engineer in New Zealand Wellington</w:t>
      </w:r>
    </w:p>
    <w:bookmarkStart w:id="20" w:name="X899e5574eac670301a3848d66abdeac40c36760"/>
    <w:p>
      <w:pPr>
        <w:pStyle w:val="Heading2"/>
      </w:pPr>
      <w:r>
        <w:t xml:space="preserve">Title Slide: The Role of the Civil Engineer in New Zealand Wellington</w:t>
      </w:r>
    </w:p>
    <w:p>
      <w:pPr>
        <w:pStyle w:val="FirstParagraph"/>
      </w:pPr>
      <w:r>
        <w:t xml:space="preserve">Welcome to this comprehensive Seminar Presentation Slides document designed for professionals, students, and stakeholders interested in infrastructure development within a specific geographical context. This presentation focuses heavily on the critical role of the Civil Engineer operating within New Zealand Wellington. As we explore this topic, it is essential to recognize that Wellington represents one of the most unique and challenging environments for civil engineering globally. The intersection of seismic activity, coastal geography, and urban density creates a complex matrix of problems that require highly specialized solutions.</w:t>
      </w:r>
    </w:p>
    <w:p>
      <w:pPr>
        <w:pStyle w:val="BodyText"/>
      </w:pPr>
      <w:r>
        <w:t xml:space="preserve">The objective of these Seminar Presentation Slides is not merely to define what a Civil Engineer does in isolation, but to contextualize their work within the specific socio-economic and environmental framework of New Zealand Wellington. We will examine how the traditional pillars of civil engineering—structural integrity, fluid mechanics, geotechnical stability, and transportation logistics—are adapted to meet the stringent requirements imposed by this vibrant city.</w:t>
      </w:r>
    </w:p>
    <w:p>
      <w:pPr>
        <w:pStyle w:val="BodyText"/>
      </w:pPr>
      <w:r>
        <w:t xml:space="preserve">By understanding these dynamics, we can appreciate why a Civil Engineer in New Zealand Wellington must possess not only technical proficiency but also a deep cultural and environmental sensitivity. This presentation serves as a roadmap for understanding how infrastructure is planned, designed, and maintained in one of the Southern Hemisphere’s most dynamic urban centers.</w:t>
      </w:r>
    </w:p>
    <w:bookmarkEnd w:id="20"/>
    <w:bookmarkStart w:id="21" w:name="X25542ca34120eb84f26aaf7ae5da20ec6187a78"/>
    <w:p>
      <w:pPr>
        <w:pStyle w:val="Heading2"/>
      </w:pPr>
      <w:r>
        <w:t xml:space="preserve">The Unique Geographical Challenges of New Zealand Wellington</w:t>
      </w:r>
    </w:p>
    <w:p>
      <w:pPr>
        <w:pStyle w:val="FirstParagraph"/>
      </w:pPr>
      <w:r>
        <w:t xml:space="preserve">To understand the demands placed on a Civil Engineer in New Zealand Wellington, one must first appreciate the formidable geographical constraints. Wellington is situated on the rim of a volcanic caldera and sits directly atop several active fault lines, including the well-known Wairarapa Fault and the Pipitea Fault. This geological reality dictates that every project initiated by a Civil Engineer must begin with rigorous seismic risk assessment.</w:t>
      </w:r>
    </w:p>
    <w:p>
      <w:pPr>
        <w:pStyle w:val="BodyText"/>
      </w:pPr>
      <w:r>
        <w:t xml:space="preserve">The city’s topography is equally demanding. Wellington is characterized by steep hillsides that drop sharply into Port Nicholson, also known as Wellington Harbour. For any Civil Engineer working in New Zealand Wellington, slope stability and landslide mitigation are not theoretical concepts but daily operational realities. The urban fabric has been forced to adapt to this terrain through extensive terracing, retaining walls, and complex road alignments.</w:t>
      </w:r>
    </w:p>
    <w:p>
      <w:pPr>
        <w:pStyle w:val="BodyText"/>
      </w:pPr>
      <w:r>
        <w:t xml:space="preserve">Furthermore, the coastal location introduces issues related to saltwater corrosion and rising sea levels due to climate change. A Civil Engineer in New Zealand Wellington must design infrastructure that is resilient against both immediate geological threats and long-term environmental changes. This dual challenge requires innovative materials science applications and forward-thinking design philosophies that prioritize longevity and adaptability over short-term cost savings.</w:t>
      </w:r>
    </w:p>
    <w:bookmarkEnd w:id="21"/>
    <w:bookmarkStart w:id="22" w:name="Xf8c719d2ef2d44dc8d18bff52a09f4554478458"/>
    <w:p>
      <w:pPr>
        <w:pStyle w:val="Heading2"/>
      </w:pPr>
      <w:r>
        <w:t xml:space="preserve">Regulatory Frameworks and Professional Standards</w:t>
      </w:r>
    </w:p>
    <w:p>
      <w:pPr>
        <w:pStyle w:val="FirstParagraph"/>
      </w:pPr>
      <w:r>
        <w:t xml:space="preserve">The practice of civil engineering in New Zealand Wellington is governed by a robust regulatory framework that ensures public safety and environmental protection. At the national level, engineers must adhere to the standards set by Engineering New Zealand, the professional body for engineers in New Zealand. For a Civil Engineer in New Zealand Wellington, compliance with these standards is non-negotiable.</w:t>
      </w:r>
    </w:p>
    <w:p>
      <w:pPr>
        <w:pStyle w:val="BodyText"/>
      </w:pPr>
      <w:r>
        <w:t xml:space="preserve">The Building Act 2004 and its associated codes play a pivotal role in shaping how infrastructure is developed. These regulations mandate that all civil works meet specific performance criteria regarding structural stability, fire safety, and accessibility. In Wellington specifically, local council bylaws often impose additional layers of scrutiny due to the city's high population density and heritage significance.</w:t>
      </w:r>
    </w:p>
    <w:p>
      <w:pPr>
        <w:pStyle w:val="BodyText"/>
      </w:pPr>
      <w:r>
        <w:t xml:space="preserve">A Civil Engineer in New Zealand Wellington must also navigate the resource management processes outlined in the Resource Management Act (RMA). This legislation requires engineers to assess the environmental impact of their projects thoroughly. From managing stormwater runoff on steep slopes to ensuring that construction activities do not disrupt local ecosystems, the regulatory burden is significant but necessary for sustainable development.</w:t>
      </w:r>
    </w:p>
    <w:bookmarkEnd w:id="22"/>
    <w:bookmarkStart w:id="23" w:name="X4b1bb9fecb67a30889b49a550e7323dfbfbbf17"/>
    <w:p>
      <w:pPr>
        <w:pStyle w:val="Heading2"/>
      </w:pPr>
      <w:r>
        <w:t xml:space="preserve">Seismic Resilience and Structural Innovation</w:t>
      </w:r>
    </w:p>
    <w:p>
      <w:pPr>
        <w:pStyle w:val="FirstParagraph"/>
      </w:pPr>
      <w:r>
        <w:t xml:space="preserve">The cornerstone of civil engineering in this region is seismic resilience. After the devastating earthquakes experienced in Christchurch, New Zealand as a whole, including Wellington, has placed an unprecedented emphasis on earthquake engineering. A Civil Engineer in New Zealand Wellington is tasked with designing structures that can withstand significant ground shaking without catastrophic failure.</w:t>
      </w:r>
    </w:p>
    <w:p>
      <w:pPr>
        <w:pStyle w:val="BodyText"/>
      </w:pPr>
      <w:r>
        <w:t xml:space="preserve">This involves the use of base isolation systems, damping technologies, and ductile design principles. Modern infrastructure projects in New Zealand Wellington often feature advanced seismic retrofitting for existing buildings to ensure they meet contemporary safety standards. The Civil Engineer must work closely with structural architects and geotechnical specialists to create holistic solutions that address both above-ground and sub-surface vulnerabilities.</w:t>
      </w:r>
    </w:p>
    <w:p>
      <w:pPr>
        <w:pStyle w:val="BodyText"/>
      </w:pPr>
      <w:r>
        <w:t xml:space="preserve">Innovation is key here. We are seeing the emergence of self-centering structural systems, which allow buildings to return to their original position after an earthquake, minimizing repair costs and downtime. These innovations highlight the evolving role of the Civil Engineer in New Zealand Wellington as a pioneer in disaster resilience engineering.</w:t>
      </w:r>
    </w:p>
    <w:bookmarkEnd w:id="23"/>
    <w:bookmarkStart w:id="24" w:name="X604b8cca261715a9963f2d33fdfaa43368389ee"/>
    <w:p>
      <w:pPr>
        <w:pStyle w:val="Heading2"/>
      </w:pPr>
      <w:r>
        <w:t xml:space="preserve">Sustainable Urban Development and Green Infrastructure</w:t>
      </w:r>
    </w:p>
    <w:p>
      <w:pPr>
        <w:pStyle w:val="FirstParagraph"/>
      </w:pPr>
      <w:r>
        <w:t xml:space="preserve">Sustainability is no longer an optional add-on but a core requirement for any Civil Engineer in New Zealand Wellington. The city has set ambitious targets to become carbon neutral, and infrastructure plays a massive role in achieving these goals. This includes the integration of green roofs, permeable pavements, and rainwater harvesting systems into urban design.</w:t>
      </w:r>
    </w:p>
    <w:p>
      <w:pPr>
        <w:pStyle w:val="BodyText"/>
      </w:pPr>
      <w:r>
        <w:t xml:space="preserve">A Civil Engineer in New Zealand Wellington must consider the entire lifecycle of infrastructure projects. This means selecting low-carbon materials, optimizing construction processes to minimize waste, and designing systems that support biodiversity. For example, stormwater management in Wellington often utilizes natural filtration methods rather than purely concrete-based solutions.</w:t>
      </w:r>
    </w:p>
    <w:p>
      <w:pPr>
        <w:pStyle w:val="BodyText"/>
      </w:pPr>
      <w:r>
        <w:t xml:space="preserve">The concept of "green infrastructure" is particularly relevant given the city's hilly terrain. Retaining walls are increasingly being designed with vegetation integrated into their structure to prevent erosion and enhance aesthetic appeal. This approach not only solves engineering problems but also improves the quality of life for residents, demonstrating how a Civil Engineer contributes to social well-being.</w:t>
      </w:r>
    </w:p>
    <w:bookmarkEnd w:id="24"/>
    <w:bookmarkStart w:id="25" w:name="X0f7d729731942a8ba6a3ab946e4df4af31d29b0"/>
    <w:p>
      <w:pPr>
        <w:pStyle w:val="Heading2"/>
      </w:pPr>
      <w:r>
        <w:t xml:space="preserve">Transportation Networks and Public Transit Integration</w:t>
      </w:r>
    </w:p>
    <w:p>
      <w:pPr>
        <w:pStyle w:val="FirstParagraph"/>
      </w:pPr>
      <w:r>
        <w:t xml:space="preserve">Mobility is the lifeline of any city, and for Wellington, this is particularly challenging due to its geographic constraints. The role of the Civil Engineer in New Zealand Wellington extends deeply into transportation planning. Projects such as the Metro project—a light rail initiative—require extensive civil works to integrate new transit modes with existing road and pedestrian networks.</w:t>
      </w:r>
    </w:p>
    <w:p>
      <w:pPr>
        <w:pStyle w:val="BodyText"/>
      </w:pPr>
      <w:r>
        <w:t xml:space="preserve">A Civil Engineer in New Zealand Wellington must design efficient, multi-modal transport hubs that encourage public transport usage over private vehicle dependency. This involves precise alignment calculations, drainage solutions for tracks, and structural designs for stations that blend with the urban landscape.</w:t>
      </w:r>
    </w:p>
    <w:p>
      <w:pPr>
        <w:pStyle w:val="BodyText"/>
      </w:pPr>
      <w:r>
        <w:t xml:space="preserve">Cycling infrastructure is another critical area. With limited space in the city center, engineers must creatively integrate cycle lanes into existing roadways or construct dedicated paths along waterfronts and through tunnels. The engineering challenge lies in ensuring safety and accessibility while minimizing disruption to traffic flow.</w:t>
      </w:r>
    </w:p>
    <w:bookmarkEnd w:id="25"/>
    <w:bookmarkStart w:id="26" w:name="Xf38d24b337daf608473647f9c99015b3fe2e68f"/>
    <w:p>
      <w:pPr>
        <w:pStyle w:val="Heading2"/>
      </w:pPr>
      <w:r>
        <w:t xml:space="preserve">Cultural Considerations: Te Tiriti o Waitangi and Community Engagement</w:t>
      </w:r>
    </w:p>
    <w:p>
      <w:pPr>
        <w:pStyle w:val="FirstParagraph"/>
      </w:pPr>
      <w:r>
        <w:t xml:space="preserve">In New Zealand, civil engineering projects do not occur in a cultural vacuum. The principles of Te Tiriti o Waitangi (the Treaty of Waitangi) influence how infrastructure development is approached, particularly regarding the relationship with Māori communities. A Civil Engineer in New Zealand Wellington must engage meaningfully with local iwi (tribes) to understand the spiritual and cultural significance of land and waterways.</w:t>
      </w:r>
    </w:p>
    <w:p>
      <w:pPr>
        <w:pStyle w:val="BodyText"/>
      </w:pPr>
      <w:r>
        <w:t xml:space="preserve">This engagement goes beyond mere consultation; it involves co-designing solutions that respect ancestral connections to place. For instance, when designing a bridge or a drainage system near a significant waterway, the Civil Engineer must consider how the project might impact traditional practices such as fishing or ceremonial gatherings.</w:t>
      </w:r>
    </w:p>
    <w:p>
      <w:pPr>
        <w:pStyle w:val="BodyText"/>
      </w:pPr>
      <w:r>
        <w:t xml:space="preserve">Furthermore, community engagement is vital for gaining social license to operate. Wellingtonians are highly engaged in local governance and often have strong opinions about how their city should look and function. A Civil Engineer in New Zealand Wellington must possess strong communication skills to translate technical jargon into accessible language, fostering trust and collaboration with the public.</w:t>
      </w:r>
    </w:p>
    <w:bookmarkEnd w:id="26"/>
    <w:bookmarkStart w:id="27" w:name="X1d8f3652bacbd9e2690a07789f45a20931ee22a"/>
    <w:p>
      <w:pPr>
        <w:pStyle w:val="Heading2"/>
      </w:pPr>
      <w:r>
        <w:t xml:space="preserve">The Future of Infrastructure in New Zealand Wellington</w:t>
      </w:r>
    </w:p>
    <w:p>
      <w:pPr>
        <w:pStyle w:val="FirstParagraph"/>
      </w:pPr>
      <w:r>
        <w:t xml:space="preserve">Looking ahead, the future of civil engineering in New Zealand Wellington is bright but demanding. Population growth and urban intensification will require denser, smarter infrastructure. The rise of smart cities technologies offers new opportunities for Civil Engineers to optimize energy use, traffic flow, and water management through data analytics.</w:t>
      </w:r>
    </w:p>
    <w:p>
      <w:pPr>
        <w:pStyle w:val="BodyText"/>
      </w:pPr>
      <w:r>
        <w:t xml:space="preserve">A Civil Engineer in New Zealand Wellington will increasingly rely on Building Information Modeling (BIM) and digital twins to simulate project outcomes before construction begins. This technology allows for greater precision in managing complex geometries typical of Wellington’s terrain.</w:t>
      </w:r>
    </w:p>
    <w:p>
      <w:pPr>
        <w:pStyle w:val="BodyText"/>
      </w:pPr>
      <w:r>
        <w:t xml:space="preserve">Additionally, the push for climate adaptation will drive demand for flood defense systems and resilient coastal protections. The Civil Engineer will be at the forefront of designing infrastructure that can withstand extreme weather events while supporting economic growth. This requires a blend of traditional engineering wisdom with cutting-edge technological innovation.</w:t>
      </w:r>
    </w:p>
    <w:bookmarkEnd w:id="27"/>
    <w:bookmarkStart w:id="28" w:name="X0e9f29ad21f5a308e698f944069e6cab962cfa8"/>
    <w:p>
      <w:pPr>
        <w:pStyle w:val="Heading2"/>
      </w:pPr>
      <w:r>
        <w:t xml:space="preserve">Conclusion: The Holistic Impact of the Civil Engineer</w:t>
      </w:r>
    </w:p>
    <w:p>
      <w:pPr>
        <w:pStyle w:val="FirstParagraph"/>
      </w:pPr>
      <w:r>
        <w:t xml:space="preserve">In conclusion, the role of the Civil Engineer in New Zealand Wellington is multifaceted and profoundly impactful. From mitigating seismic risks to fostering sustainable urban growth, these professionals are guardians of public safety and stewards of environmental health. They operate at the intersection of science, society, and nature.</w:t>
      </w:r>
    </w:p>
    <w:p>
      <w:pPr>
        <w:pStyle w:val="BodyText"/>
      </w:pPr>
      <w:r>
        <w:t xml:space="preserve">As we have seen through these Seminar Presentation Slides, the challenges specific to New Zealand Wellington require a specialized skill set that combines technical excellence with cultural awareness and innovative thinking. The Civil Engineer is not just building structures; they are shaping the resilience and livability of the city for future generations.</w:t>
      </w:r>
    </w:p>
    <w:p>
      <w:pPr>
        <w:pStyle w:val="BodyText"/>
      </w:pPr>
      <w:r>
        <w:t xml:space="preserve">We encourage all attendees to view civil engineering not merely as a technical discipline but as a vital service that enhances community well-being. Whether you are a student considering this career path or a stakeholder in development projects, understanding the depth of expertise required by a Civil Engineer in New Zealand Wellington is essential for appreciating the value they bring to our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New Zealand Wellington</dc:title>
  <dc:creator/>
  <dc:language>en</dc:language>
  <cp:keywords/>
  <dcterms:created xsi:type="dcterms:W3CDTF">2026-07-29T16:27:25Z</dcterms:created>
  <dcterms:modified xsi:type="dcterms:W3CDTF">2026-07-29T16:27:25Z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