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Civil</w:t>
      </w:r>
      <w:r>
        <w:t xml:space="preserve"> </w:t>
      </w:r>
      <w:r>
        <w:t xml:space="preserve">Engineering</w:t>
      </w:r>
      <w:r>
        <w:t xml:space="preserve"> </w:t>
      </w:r>
      <w:r>
        <w:t xml:space="preserve">in</w:t>
      </w:r>
      <w:r>
        <w:t xml:space="preserve"> </w:t>
      </w:r>
      <w:r>
        <w:t xml:space="preserve">Thailand</w:t>
      </w:r>
      <w:r>
        <w:t xml:space="preserve"> </w:t>
      </w:r>
      <w:r>
        <w:t xml:space="preserve">Bangkok</w:t>
      </w:r>
    </w:p>
    <w:bookmarkStart w:id="20" w:name="Xe7f0e937ca84764db914ff0877ca44be7555751"/>
    <w:p>
      <w:pPr>
        <w:pStyle w:val="Heading1"/>
      </w:pPr>
      <w:r>
        <w:t xml:space="preserve">Seminar Presentation Slides: The Future of Civil Engineering in Thailand Bangkok</w:t>
      </w:r>
    </w:p>
    <w:p>
      <w:pPr>
        <w:pStyle w:val="FirstParagraph"/>
      </w:pPr>
      <w:r>
        <w:rPr>
          <w:bCs/>
          <w:b/>
        </w:rPr>
        <w:t xml:space="preserve">Presentation Overview:</w:t>
      </w:r>
    </w:p>
    <w:p>
      <w:pPr>
        <w:pStyle w:val="BodyText"/>
      </w:pPr>
      <w:r>
        <w:t xml:space="preserve">Welcome to this comprehensive seminar dedicated to the dynamic field of Civil Engineering, with a specific focus on the rapid urbanization and infrastructural demands of Thailand Bangkok. As one of Southeast Asia's most vibrant economic hubs, Thailand Bangkok presents a unique set of challenges and opportunities for Civil Engineers. This presentation aims to dissect the current state, future projections, and critical technical requirements necessary for sustainable development in this bustling metropolis.</w:t>
      </w:r>
    </w:p>
    <w:p>
      <w:pPr>
        <w:pStyle w:val="BodyText"/>
      </w:pPr>
      <w:r>
        <w:rPr>
          <w:bCs/>
          <w:b/>
        </w:rPr>
        <w:t xml:space="preserve">Contextual Importance:</w:t>
      </w:r>
    </w:p>
    <w:p>
      <w:pPr>
        <w:pStyle w:val="BodyText"/>
      </w:pPr>
      <w:r>
        <w:t xml:space="preserve">Civil Engineering is not merely about constructing buildings; it is about shaping the living environment of millions. In Thailand Bangkok, where population density is high and geographic factors such as flooding play a crucial role, Civil Engineers serve as the architects of resilience. This seminar will explore how modern engineering practices can address the specific climatic and demographic realities of Thailand Bangkok.</w:t>
      </w:r>
    </w:p>
    <w:bookmarkEnd w:id="20"/>
    <w:bookmarkStart w:id="23" w:name="Xb5241ad05b568520436fb639d3ed2f5914026a3"/>
    <w:p>
      <w:pPr>
        <w:pStyle w:val="Heading2"/>
      </w:pPr>
      <w:r>
        <w:t xml:space="preserve">Slide 1: The Urban Landscape of Thailand Bangkok</w:t>
      </w:r>
    </w:p>
    <w:bookmarkStart w:id="21" w:name="demographic-pressure-and-urban-expansion"/>
    <w:p>
      <w:pPr>
        <w:pStyle w:val="Heading3"/>
      </w:pPr>
      <w:r>
        <w:t xml:space="preserve">Demographic Pressure and Urban Expansion</w:t>
      </w:r>
    </w:p>
    <w:p>
      <w:pPr>
        <w:pStyle w:val="FirstParagraph"/>
      </w:pPr>
      <w:r>
        <w:t xml:space="preserve">The city of Thailand Bangkok is a global epicenter for tourism, commerce, and logistics. With a metropolitan population exceeding ten million people, the pressure on existing infrastructure is immense. Civil Engineers must contend with aging road networks, congested public transit systems, and the urgent need for high-density housing solutions.</w:t>
      </w:r>
    </w:p>
    <w:bookmarkEnd w:id="21"/>
    <w:bookmarkStart w:id="22" w:name="geographic-challenges"/>
    <w:p>
      <w:pPr>
        <w:pStyle w:val="Heading3"/>
      </w:pPr>
      <w:r>
        <w:t xml:space="preserve">Geographic Challenges</w:t>
      </w:r>
    </w:p>
    <w:p>
      <w:pPr>
        <w:pStyle w:val="FirstParagraph"/>
      </w:pPr>
      <w:r>
        <w:t xml:space="preserve">A primary characteristic of Thailand Bangkok is its location on a floodplain near the Chao Phraya River delta. The city sits at an elevation that is gradually sinking due to groundwater extraction and land settlement. This geographic reality necessitates advanced Civil Engineering solutions, particularly in foundation design, drainage systems, and hydraulic engineering. Understanding these local conditions is paramount for any project in this region.</w:t>
      </w:r>
    </w:p>
    <w:bookmarkEnd w:id="22"/>
    <w:bookmarkEnd w:id="23"/>
    <w:bookmarkStart w:id="26" w:name="slide-2-critical-infrastructure-projects"/>
    <w:p>
      <w:pPr>
        <w:pStyle w:val="Heading2"/>
      </w:pPr>
      <w:r>
        <w:t xml:space="preserve">Slide 2: Critical Infrastructure Projects</w:t>
      </w:r>
    </w:p>
    <w:bookmarkStart w:id="24" w:name="the-mass-rapid-transit-mrt-expansion"/>
    <w:p>
      <w:pPr>
        <w:pStyle w:val="Heading3"/>
      </w:pPr>
      <w:r>
        <w:t xml:space="preserve">The Mass Rapid Transit (MRT) Expansion</w:t>
      </w:r>
    </w:p>
    <w:p>
      <w:pPr>
        <w:pStyle w:val="FirstParagraph"/>
      </w:pPr>
      <w:r>
        <w:t xml:space="preserve">A cornerstone of modern Civil Engineering in Thailand Bangkok is the ongoing expansion of the Mass Rapid Transit system. The construction of new MRT lines and the elevated BTS Skytrain extensions requires sophisticated tunneling technologies, including Tunnel Boring Machines (TBMs). These projects must navigate through complex urban environments with minimal disruption to daily life.</w:t>
      </w:r>
    </w:p>
    <w:bookmarkEnd w:id="24"/>
    <w:bookmarkStart w:id="25" w:name="bridges-and-interchanges"/>
    <w:p>
      <w:pPr>
        <w:pStyle w:val="Heading3"/>
      </w:pPr>
      <w:r>
        <w:t xml:space="preserve">Bridges and Interchanges</w:t>
      </w:r>
    </w:p>
    <w:p>
      <w:pPr>
        <w:pStyle w:val="FirstParagraph"/>
      </w:pPr>
      <w:r>
        <w:t xml:space="preserve">To alleviate traffic congestion, numerous new bridges and interchange systems are being planned. These structures require precise structural analysis to handle heavy load capacities while maintaining aesthetic appeal that complements the cultural heritage of Thailand Bangkok. Civil Engineers are tasked with optimizing material usage to ensure longevity against corrosion caused by humidity and salt air.</w:t>
      </w:r>
    </w:p>
    <w:bookmarkEnd w:id="25"/>
    <w:bookmarkEnd w:id="26"/>
    <w:bookmarkStart w:id="29" w:name="X30ac650cea4029b5deba0db8d76080c4bb9e480"/>
    <w:p>
      <w:pPr>
        <w:pStyle w:val="Heading2"/>
      </w:pPr>
      <w:r>
        <w:t xml:space="preserve">Slide 3: Flood Management and Resilience Engineering</w:t>
      </w:r>
    </w:p>
    <w:bookmarkStart w:id="27" w:name="the-need-for-sustainable-drainage"/>
    <w:p>
      <w:pPr>
        <w:pStyle w:val="Heading3"/>
      </w:pPr>
      <w:r>
        <w:t xml:space="preserve">The Need for Sustainable Drainage</w:t>
      </w:r>
    </w:p>
    <w:p>
      <w:pPr>
        <w:pStyle w:val="FirstParagraph"/>
      </w:pPr>
      <w:r>
        <w:t xml:space="preserve">Flooding is perhaps the most significant threat to infrastructure in Thailand Bangkok. Civil Engineers are leading the charge in developing sustainable drainage systems (SuDS). These systems integrate natural processes into urban planning to manage runoff effectively. This includes the creation of retention ponds, permeable pavements, and green roofs.</w:t>
      </w:r>
    </w:p>
    <w:bookmarkEnd w:id="27"/>
    <w:bookmarkStart w:id="28" w:name="large-scale-hydraulic-projects"/>
    <w:p>
      <w:pPr>
        <w:pStyle w:val="Heading3"/>
      </w:pPr>
      <w:r>
        <w:t xml:space="preserve">Large-Scale Hydraulic Projects</w:t>
      </w:r>
    </w:p>
    <w:p>
      <w:pPr>
        <w:pStyle w:val="FirstParagraph"/>
      </w:pPr>
      <w:r>
        <w:t xml:space="preserve">The government has invested in massive hydraulic engineering projects, such as deep tunnel drainage systems and flood diversion channels. These require extensive hydrological modeling to predict water flow during extreme monsoon seasons. Civil Engineers must collaborate with environmental scientists to ensure these solutions do not adversely affect local ecosystems while providing robust protection for urban areas.</w:t>
      </w:r>
    </w:p>
    <w:bookmarkEnd w:id="28"/>
    <w:bookmarkEnd w:id="29"/>
    <w:bookmarkStart w:id="32" w:name="X51af54ff18e65b76b8a5a7de4ab0e6a8bc9ef81"/>
    <w:p>
      <w:pPr>
        <w:pStyle w:val="Heading2"/>
      </w:pPr>
      <w:r>
        <w:t xml:space="preserve">Slide 4: Green Building and Sustainable Materials</w:t>
      </w:r>
    </w:p>
    <w:bookmarkStart w:id="30" w:name="eco-friendly-construction-practices"/>
    <w:p>
      <w:pPr>
        <w:pStyle w:val="Heading3"/>
      </w:pPr>
      <w:r>
        <w:t xml:space="preserve">Eco-Friendly Construction Practices</w:t>
      </w:r>
    </w:p>
    <w:p>
      <w:pPr>
        <w:pStyle w:val="FirstParagraph"/>
      </w:pPr>
      <w:r>
        <w:t xml:space="preserve">The global push for sustainability is heavily influencing Civil Engineering practices in Thailand Bangkok. There is a growing mandate for green building certifications, such as LEED or TREES (Thai Refrigeration and Energy Efficiency Standards). Civil Engineers are increasingly specifying low-carbon concrete mixes, recycled steel, and locally sourced timber to reduce the environmental footprint of construction projects.</w:t>
      </w:r>
    </w:p>
    <w:bookmarkEnd w:id="30"/>
    <w:bookmarkStart w:id="31" w:name="energy-efficient-infrastructure"/>
    <w:p>
      <w:pPr>
        <w:pStyle w:val="Heading3"/>
      </w:pPr>
      <w:r>
        <w:t xml:space="preserve">Energy Efficient Infrastructure</w:t>
      </w:r>
    </w:p>
    <w:p>
      <w:pPr>
        <w:pStyle w:val="FirstParagraph"/>
      </w:pPr>
      <w:r>
        <w:t xml:space="preserve">Beyond individual buildings, infrastructure itself must be energy efficient. This includes the integration of solar panels into bridge structures and the use of LED lighting in public tunnels. Civil Engineers are also focusing on thermal comfort in building designs to reduce reliance on air conditioning, which is critical for reducing energy consumption in Thailand Bangkok's tropical climate.</w:t>
      </w:r>
    </w:p>
    <w:bookmarkEnd w:id="31"/>
    <w:bookmarkEnd w:id="32"/>
    <w:bookmarkStart w:id="35" w:name="X59480975722ee0e7685c649f6a41f63aa2b0fed"/>
    <w:p>
      <w:pPr>
        <w:pStyle w:val="Heading2"/>
      </w:pPr>
      <w:r>
        <w:t xml:space="preserve">Slide 5: Technological Integration and Digital Twins</w:t>
      </w:r>
    </w:p>
    <w:bookmarkStart w:id="33" w:name="bim-building-information-modeling"/>
    <w:p>
      <w:pPr>
        <w:pStyle w:val="Heading3"/>
      </w:pPr>
      <w:r>
        <w:t xml:space="preserve">BIM (Building Information Modeling)</w:t>
      </w:r>
    </w:p>
    <w:p>
      <w:pPr>
        <w:pStyle w:val="FirstParagraph"/>
      </w:pPr>
      <w:r>
        <w:t xml:space="preserve">The adoption of Building Information Modeling (BIM) is revolutionizing how Civil Engineers work in Thailand Bangkok. BIM allows for the creation of digital twins of physical structures, enabling better planning, collaboration, and conflict detection before construction begins. This technology is crucial for complex projects like the underground rail networks where space constraints are tight.</w:t>
      </w:r>
    </w:p>
    <w:bookmarkEnd w:id="33"/>
    <w:bookmarkStart w:id="34" w:name="sensor-technology-and-smart-cities"/>
    <w:p>
      <w:pPr>
        <w:pStyle w:val="Heading3"/>
      </w:pPr>
      <w:r>
        <w:t xml:space="preserve">Sensor Technology and Smart Cities</w:t>
      </w:r>
    </w:p>
    <w:p>
      <w:pPr>
        <w:pStyle w:val="FirstParagraph"/>
      </w:pPr>
      <w:r>
        <w:t xml:space="preserve">The concept of the Smart City is gaining traction in Thailand Bangkok. Civil Engineers are integrating Internet of Things (IoT) sensors into infrastructure to monitor structural health in real-time. These sensors can detect cracks, vibrations, or water levels, allowing for predictive maintenance rather than reactive repairs. This proactive approach extends the lifespan of infrastructure and ensures public safety.</w:t>
      </w:r>
    </w:p>
    <w:bookmarkEnd w:id="34"/>
    <w:bookmarkEnd w:id="35"/>
    <w:bookmarkStart w:id="38" w:name="X978d5cedf3a3fb7e73e84725070e58a034e14e8"/>
    <w:p>
      <w:pPr>
        <w:pStyle w:val="Heading2"/>
      </w:pPr>
      <w:r>
        <w:t xml:space="preserve">Slide 6: Regulatory Frameworks and Professional Standards</w:t>
      </w:r>
    </w:p>
    <w:bookmarkStart w:id="36" w:name="navigating-local-regulations"/>
    <w:p>
      <w:pPr>
        <w:pStyle w:val="Heading3"/>
      </w:pPr>
      <w:r>
        <w:t xml:space="preserve">Navigating Local Regulations</w:t>
      </w:r>
    </w:p>
    <w:p>
      <w:pPr>
        <w:pStyle w:val="FirstParagraph"/>
      </w:pPr>
      <w:r>
        <w:t xml:space="preserve">Civil Engineers working in Thailand Bangkok must navigate a complex regulatory environment. The Council of Engineers (Thailand) sets strict professional standards that all practitioners must adhere to. These regulations cover everything from material safety standards to ethical conduct and continuing education.</w:t>
      </w:r>
    </w:p>
    <w:bookmarkEnd w:id="36"/>
    <w:bookmarkStart w:id="37" w:name="international-collaboration"/>
    <w:p>
      <w:pPr>
        <w:pStyle w:val="Heading3"/>
      </w:pPr>
      <w:r>
        <w:t xml:space="preserve">International Collaboration</w:t>
      </w:r>
    </w:p>
    <w:p>
      <w:pPr>
        <w:pStyle w:val="FirstParagraph"/>
      </w:pPr>
      <w:r>
        <w:t xml:space="preserve">Many large-scale projects in Thailand Bangkok involve international consortia. Civil Engineers must be adept at working across cultural and legal boundaries, integrating international best practices with local Thai regulations. This cross-cultural competency is essential for the successful delivery of mega-projects that define the skyline of Thailand Bangkok.</w:t>
      </w:r>
    </w:p>
    <w:bookmarkEnd w:id="37"/>
    <w:bookmarkEnd w:id="38"/>
    <w:bookmarkStart w:id="41" w:name="Xfeaf95b6d30afab6da8f2161148387eb324b665"/>
    <w:p>
      <w:pPr>
        <w:pStyle w:val="Heading2"/>
      </w:pPr>
      <w:r>
        <w:t xml:space="preserve">Slide 7: Future Trends and Career Opportunities</w:t>
      </w:r>
    </w:p>
    <w:bookmarkStart w:id="39" w:name="rising-demand-for-specialized-skills"/>
    <w:p>
      <w:pPr>
        <w:pStyle w:val="Heading3"/>
      </w:pPr>
      <w:r>
        <w:t xml:space="preserve">Rising Demand for Specialized Skills</w:t>
      </w:r>
    </w:p>
    <w:p>
      <w:pPr>
        <w:pStyle w:val="FirstParagraph"/>
      </w:pPr>
      <w:r>
        <w:t xml:space="preserve">The future of Civil Engineering in Thailand Bangkok looks robust. With continued investment in infrastructure, there is a rising demand for specialists in geotechnical engineering, structural engineering, and environmental management. Engineers who possess skills in data analytics and sustainability are particularly valuable.</w:t>
      </w:r>
    </w:p>
    <w:bookmarkEnd w:id="39"/>
    <w:bookmarkStart w:id="40" w:name="education-and-training"/>
    <w:p>
      <w:pPr>
        <w:pStyle w:val="Heading3"/>
      </w:pPr>
      <w:r>
        <w:t xml:space="preserve">Education and Training</w:t>
      </w:r>
    </w:p>
    <w:p>
      <w:pPr>
        <w:pStyle w:val="FirstParagraph"/>
      </w:pPr>
      <w:r>
        <w:t xml:space="preserve">To meet these demands, universities in Thailand Bangkok are updating their curricula to include more practical training on modern technologies. Professional development workshops focused on BIM, flood resilience, and green building certification are becoming standard for career advancement in this sector.</w:t>
      </w:r>
    </w:p>
    <w:bookmarkEnd w:id="40"/>
    <w:bookmarkEnd w:id="41"/>
    <w:bookmarkStart w:id="42" w:name="X76c93f986f5890bb1f8effde7cdd9b1bb887e9e"/>
    <w:p>
      <w:pPr>
        <w:pStyle w:val="Heading1"/>
      </w:pPr>
      <w:r>
        <w:t xml:space="preserve">Conclusion: Building a Resilient Thailand Bangkok</w:t>
      </w:r>
    </w:p>
    <w:p>
      <w:pPr>
        <w:pStyle w:val="FirstParagraph"/>
      </w:pPr>
      <w:r>
        <w:rPr>
          <w:bCs/>
          <w:b/>
        </w:rPr>
        <w:t xml:space="preserve">Synthesizing the Path Forward:</w:t>
      </w:r>
    </w:p>
    <w:p>
      <w:pPr>
        <w:pStyle w:val="BodyText"/>
      </w:pPr>
      <w:r>
        <w:t xml:space="preserve">In conclusion, the role of Civil Engineering in Thailand Bangkok is pivotal. It is no longer sufficient to simply build; engineers must build intelligently, sustainably, and resiliently. The unique challenges posed by geography, climate, and rapid urbanization require innovative solutions that balance technological advancement with environmental stewardship.</w:t>
      </w:r>
    </w:p>
    <w:p>
      <w:pPr>
        <w:pStyle w:val="BodyText"/>
      </w:pPr>
      <w:r>
        <w:rPr>
          <w:bCs/>
          <w:b/>
        </w:rPr>
        <w:t xml:space="preserve">Call to Action:</w:t>
      </w:r>
    </w:p>
    <w:p>
      <w:pPr>
        <w:pStyle w:val="BodyText"/>
      </w:pPr>
      <w:r>
        <w:t xml:space="preserve">We encourage all stakeholders—students, professionals, policymakers—to collaborate closely. By prioritizing sustainable practices and embracing digital innovation, we can ensure that Thailand Bangkok remains a thriving, safe, and modern city for generations to come. The future of Civil Engineering here is bright but demands our immediate attention and expertise.</w:t>
      </w:r>
    </w:p>
    <w:p>
      <w:pPr>
        <w:pStyle w:val="BodyText"/>
      </w:pPr>
      <w:r>
        <w:rPr>
          <w:bCs/>
          <w:b/>
        </w:rPr>
        <w:t xml:space="preserve">Q&amp;A Session:</w:t>
      </w:r>
    </w:p>
    <w:p>
      <w:pPr>
        <w:pStyle w:val="BodyText"/>
      </w:pPr>
      <w:r>
        <w:t xml:space="preserve">We now open the floor for questions regarding specific engineering challenges in Thailand Bangkok or inquiries about professional development opportunities in this dynamic field.</w:t>
      </w:r>
    </w:p>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Civil Engineering in Thailand Bangkok</dc:title>
  <dc:creator/>
  <dc:language>en</dc:language>
  <cp:keywords/>
  <dcterms:created xsi:type="dcterms:W3CDTF">2026-07-29T12:31:13Z</dcterms:created>
  <dcterms:modified xsi:type="dcterms:W3CDTF">2026-07-29T12:31:13Z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