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27" w:name="X3e1ba75f0646b90bb1300494087016ba813cc8b"/>
    <w:p>
      <w:pPr>
        <w:pStyle w:val="Heading1"/>
      </w:pPr>
      <w:r>
        <w:t xml:space="preserve">Seminar Presentation Slides on Civil Engineering in Turkey Ankara</w:t>
      </w:r>
    </w:p>
    <w:bookmarkStart w:id="20" w:name="Xb42ebee8d2ea0443b9226c133ebb711f659d3cb"/>
    <w:p>
      <w:pPr>
        <w:pStyle w:val="Heading2"/>
      </w:pPr>
      <w:r>
        <w:t xml:space="preserve">Title Slide: The Strategic Role of the Civil Engineer in Turkey Ankara</w:t>
      </w:r>
    </w:p>
    <w:p>
      <w:pPr>
        <w:pStyle w:val="FirstParagraph"/>
      </w:pPr>
      <w:r>
        <w:rPr>
          <w:bCs/>
          <w:b/>
        </w:rPr>
        <w:t xml:space="preserve">Presentation Overview:</w:t>
      </w:r>
    </w:p>
    <w:p>
      <w:pPr>
        <w:pStyle w:val="BodyText"/>
      </w:pPr>
      <w:r>
        <w:t xml:space="preserve">Welcome to this comprehensive seminar presentation focused on the evolving landscape of civil engineering within the specific context of Turkey Ankara. As we delve into this subject, it is crucial to understand that a Civil Engineer is not merely a technician but a pivotal strategic asset in modern urban development. This document serves as your Seminar Presentation Slides guide, tailored specifically for an audience interested in infrastructure projects, urban planning, and structural integrity within the capital city of Turkey Ankara.</w:t>
      </w:r>
    </w:p>
    <w:p>
      <w:pPr>
        <w:pStyle w:val="BodyText"/>
      </w:pPr>
      <w:r>
        <w:rPr>
          <w:bCs/>
          <w:b/>
        </w:rPr>
        <w:t xml:space="preserve">Objective:</w:t>
      </w:r>
    </w:p>
    <w:p>
      <w:pPr>
        <w:numPr>
          <w:ilvl w:val="0"/>
          <w:numId w:val="1001"/>
        </w:numPr>
        <w:pStyle w:val="Compact"/>
      </w:pPr>
      <w:r>
        <w:t xml:space="preserve">Analyze the unique geological and climatic challenges facing construction in Turkey Ankara.</w:t>
      </w:r>
    </w:p>
    <w:p>
      <w:pPr>
        <w:numPr>
          <w:ilvl w:val="0"/>
          <w:numId w:val="1001"/>
        </w:numPr>
        <w:pStyle w:val="Compact"/>
      </w:pPr>
      <w:r>
        <w:t xml:space="preserve">Demonstrate how a qualified Civil Engineer addresses these challenges through innovative design and rigorous project management.</w:t>
      </w:r>
    </w:p>
    <w:p>
      <w:pPr>
        <w:numPr>
          <w:ilvl w:val="0"/>
          <w:numId w:val="1001"/>
        </w:numPr>
        <w:pStyle w:val="Compact"/>
      </w:pPr>
      <w:r>
        <w:t xml:space="preserve">Evaluate current infrastructure trends in Turkey Ankara, including high-speed rail connectivity, sustainable housing developments, and seismic resilience initiatives.</w:t>
      </w:r>
    </w:p>
    <w:bookmarkEnd w:id="20"/>
    <w:bookmarkStart w:id="21" w:name="X6a740a57719f314c50e801b67aee93edec6b232"/>
    <w:p>
      <w:pPr>
        <w:pStyle w:val="Heading2"/>
      </w:pPr>
      <w:r>
        <w:t xml:space="preserve">The Profile of a Modern Civil Engineer in an Urban Context</w:t>
      </w:r>
    </w:p>
    <w:p>
      <w:pPr>
        <w:pStyle w:val="FirstParagraph"/>
      </w:pPr>
      <w:r>
        <w:t xml:space="preserve">In the bustling metropolis of Turkey Ankara, the role of the Civil Engineer has transcended traditional boundaries. Today, a professional must possess expertise spanning structural analysis, environmental sustainability, and smart city integration. The Seminar Presentation Slides outlined here emphasize that a Civil Engineer is responsible for bridging the gap between theoretical engineering principles and practical application.</w:t>
      </w:r>
    </w:p>
    <w:p>
      <w:pPr>
        <w:pStyle w:val="BodyText"/>
      </w:pPr>
      <w:r>
        <w:rPr>
          <w:bCs/>
          <w:b/>
        </w:rPr>
        <w:t xml:space="preserve">Key Responsibilities:</w:t>
      </w:r>
    </w:p>
    <w:p>
      <w:pPr>
        <w:numPr>
          <w:ilvl w:val="0"/>
          <w:numId w:val="1002"/>
        </w:numPr>
        <w:pStyle w:val="Compact"/>
      </w:pPr>
      <w:r>
        <w:rPr>
          <w:bCs/>
          <w:b/>
        </w:rPr>
        <w:t xml:space="preserve">Safety Compliance:</w:t>
      </w:r>
      <w:r>
        <w:t xml:space="preserve"> </w:t>
      </w:r>
      <w:r>
        <w:t xml:space="preserve">Adhering to strict Turkish building codes (TBDY) which are among the most rigorous globally, especially given the seismic activity in Central Anatolia. A Civil Engineer ensures that every structure in Turkey Ankara can withstand potential tremors.</w:t>
      </w:r>
    </w:p>
    <w:p>
      <w:pPr>
        <w:numPr>
          <w:ilvl w:val="0"/>
          <w:numId w:val="1002"/>
        </w:numPr>
        <w:pStyle w:val="Compact"/>
      </w:pPr>
      <w:r>
        <w:t xml:space="preserve">Project Management:</w:t>
      </w:r>
      <w:r>
        <w:t xml:space="preserve"> </w:t>
      </w:r>
      <w:r>
        <w:t xml:space="preserve">Coordinating with architects, municipal authorities, and contractors to ensure that projects are completed on time and within budget. In a city like Turkey Ankara, where population density is increasing rapidly, efficient project management by the Civil Engineer is vital for minimizing urban disruption.</w:t>
      </w:r>
    </w:p>
    <w:p>
      <w:pPr>
        <w:numPr>
          <w:ilvl w:val="0"/>
          <w:numId w:val="1002"/>
        </w:numPr>
        <w:pStyle w:val="Compact"/>
      </w:pPr>
      <w:r>
        <w:rPr>
          <w:bCs/>
          <w:b/>
        </w:rPr>
        <w:t xml:space="preserve">Sustainability Integration:</w:t>
      </w:r>
      <w:r>
        <w:t xml:space="preserve"> </w:t>
      </w:r>
      <w:r>
        <w:t xml:space="preserve">Implementing green building practices. The Civil Engineer must advocate for materials and designs that reduce carbon footprints, contributing to the broader national goals of Turkey regarding environmental protection.</w:t>
      </w:r>
    </w:p>
    <w:bookmarkEnd w:id="21"/>
    <w:bookmarkStart w:id="22" w:name="X502a004a72cf8006287c4879c88a2ac35d02e92"/>
    <w:p>
      <w:pPr>
        <w:pStyle w:val="Heading2"/>
      </w:pPr>
      <w:r>
        <w:t xml:space="preserve">The Geographical Context: Challenges in Turkey Ankara</w:t>
      </w:r>
    </w:p>
    <w:p>
      <w:pPr>
        <w:pStyle w:val="FirstParagraph"/>
      </w:pPr>
      <w:r>
        <w:t xml:space="preserve">To understand why a Civil Engineer is indispensable, one must first appreciate the geographical realities of Turkey Ankara. Located on the central Anatolian plateau, this region presents specific challenges that require specialized engineering solutions. The Seminar Presentation Slides highlight these factors to educate our audience on the necessity of local expertise.</w:t>
      </w:r>
    </w:p>
    <w:p>
      <w:pPr>
        <w:pStyle w:val="BodyText"/>
      </w:pPr>
      <w:r>
        <w:rPr>
          <w:bCs/>
          <w:b/>
        </w:rPr>
        <w:t xml:space="preserve">Climatic Conditions:</w:t>
      </w:r>
    </w:p>
    <w:p>
      <w:pPr>
        <w:pStyle w:val="BodyText"/>
      </w:pPr>
      <w:r>
        <w:t xml:space="preserve">Turkey Ankara experiences hot, dry summers and cold, snowy winters. This thermal cycling places significant stress on building materials. A skilled Civil Engineer must select materials that can expand and contract without compromising structural integrity. This includes the use of high-performance concrete and advanced insulation techniques.</w:t>
      </w:r>
    </w:p>
    <w:p>
      <w:pPr>
        <w:pStyle w:val="BodyText"/>
      </w:pPr>
      <w:r>
        <w:rPr>
          <w:bCs/>
          <w:b/>
        </w:rPr>
        <w:t xml:space="preserve">Seismic Considerations:</w:t>
      </w:r>
    </w:p>
    <w:p>
      <w:pPr>
        <w:pStyle w:val="BodyText"/>
      </w:pPr>
      <w:r>
        <w:t xml:space="preserve">The proximity to active fault lines makes seismic resilience a top priority. After previous seismic events in Turkey, the regulatory framework has tightened significantly. A Civil Engineer plays a critical role in soil-structure interaction analysis, ensuring that foundations in Turkey Ankara are designed to dissipate seismic energy effectively. This is not just about compliance; it is about saving lives and preserving infrastructure assets.</w:t>
      </w:r>
    </w:p>
    <w:bookmarkEnd w:id="22"/>
    <w:bookmarkStart w:id="23" w:name="Xf9f1ac7c35df888257fa28c8cda492db89ba600"/>
    <w:p>
      <w:pPr>
        <w:pStyle w:val="Heading2"/>
      </w:pPr>
      <w:r>
        <w:t xml:space="preserve">Infrastructure Development: High-Speed Rail and Transportation</w:t>
      </w:r>
    </w:p>
    <w:p>
      <w:pPr>
        <w:pStyle w:val="FirstParagraph"/>
      </w:pPr>
      <w:r>
        <w:t xml:space="preserve">Turkey Ankara has become a central hub for transportation in Turkey. The introduction of High-Speed Trains (YHT) connecting the capital to Istanbul and other major cities represents a monumental engineering feat. This section of our Seminar Presentation Slides explores how the Civil Engineer contributed to this success.</w:t>
      </w:r>
    </w:p>
    <w:p>
      <w:pPr>
        <w:numPr>
          <w:ilvl w:val="0"/>
          <w:numId w:val="1003"/>
        </w:numPr>
        <w:pStyle w:val="Compact"/>
      </w:pPr>
      <w:r>
        <w:rPr>
          <w:bCs/>
          <w:b/>
        </w:rPr>
        <w:t xml:space="preserve">Tunneling and Bridges:</w:t>
      </w:r>
      <w:r>
        <w:t xml:space="preserve"> </w:t>
      </w:r>
      <w:r>
        <w:t xml:space="preserve">The route from Konya to Turkey Ankara involves complex terrain. Civil Engineers designed tunnels that minimized environmental impact while ensuring safety standards were met. Bridges spanning valleys required precise calculation of load-bearing capacities under dynamic train loads.</w:t>
      </w:r>
    </w:p>
    <w:p>
      <w:pPr>
        <w:numPr>
          <w:ilvl w:val="0"/>
          <w:numId w:val="1003"/>
        </w:numPr>
        <w:pStyle w:val="Compact"/>
      </w:pPr>
      <w:r>
        <w:rPr>
          <w:bCs/>
          <w:b/>
        </w:rPr>
        <w:t xml:space="preserve">Metro Expansion:</w:t>
      </w:r>
      <w:r>
        <w:t xml:space="preserve"> </w:t>
      </w:r>
      <w:r>
        <w:t xml:space="preserve">The ongoing expansion of the Ankara Metro system requires extensive underground engineering. A Civil Engineer must manage groundwater control, ventilation systems, and station structural integrity in a densely populated urban environment. This work ensures that public transport in Turkey Ankara remains efficient and safe for millions of commuters.</w:t>
      </w:r>
    </w:p>
    <w:p>
      <w:pPr>
        <w:numPr>
          <w:ilvl w:val="0"/>
          <w:numId w:val="1003"/>
        </w:numPr>
        <w:pStyle w:val="Compact"/>
      </w:pPr>
      <w:r>
        <w:rPr>
          <w:bCs/>
          <w:b/>
        </w:rPr>
        <w:t xml:space="preserve">Road Networks:</w:t>
      </w:r>
      <w:r>
        <w:t xml:space="preserve"> </w:t>
      </w:r>
      <w:r>
        <w:t xml:space="preserve">The continuous improvement of ring roads and interchanges requires sophisticated traffic flow modeling by the Civil Engineer to reduce congestion, a persistent issue in growing capitals like Turkey Ankara.</w:t>
      </w:r>
    </w:p>
    <w:bookmarkEnd w:id="23"/>
    <w:bookmarkStart w:id="24" w:name="Xa1cebf482c439cd4517fcb147a92caa22cc04c1"/>
    <w:p>
      <w:pPr>
        <w:pStyle w:val="Heading2"/>
      </w:pPr>
      <w:r>
        <w:t xml:space="preserve">Sustainable Urban Development and Housing Projects</w:t>
      </w:r>
    </w:p>
    <w:p>
      <w:pPr>
        <w:pStyle w:val="FirstParagraph"/>
      </w:pPr>
      <w:r>
        <w:t xml:space="preserve">Housing demand in Turkey Ankara is driven by both natural population growth and internal migration. The government has launched numerous housing projects to address this need. In these initiatives, the Civil Engineer is at the forefront of sustainable development.</w:t>
      </w:r>
    </w:p>
    <w:p>
      <w:pPr>
        <w:numPr>
          <w:ilvl w:val="0"/>
          <w:numId w:val="1004"/>
        </w:numPr>
        <w:pStyle w:val="Compact"/>
      </w:pPr>
      <w:r>
        <w:rPr>
          <w:bCs/>
          <w:b/>
        </w:rPr>
        <w:t xml:space="preserve">Affordable Housing Models:</w:t>
      </w:r>
      <w:r>
        <w:t xml:space="preserve"> </w:t>
      </w:r>
      <w:r>
        <w:t xml:space="preserve">Civil Engineers are tasked with designing cost-effective yet durable housing units. This involves modular construction techniques and standardized designs that can be replicated across different districts in Turkey Ankara without sacrificing quality or safety.</w:t>
      </w:r>
    </w:p>
    <w:p>
      <w:pPr>
        <w:numPr>
          <w:ilvl w:val="0"/>
          <w:numId w:val="1004"/>
        </w:numPr>
        <w:pStyle w:val="Compact"/>
      </w:pPr>
      <w:r>
        <w:t xml:space="preserve">Energy Efficiency:</w:t>
      </w:r>
      <w:r>
        <w:t xml:space="preserve"> </w:t>
      </w:r>
      <w:r>
        <w:t xml:space="preserve">With rising energy costs, a Civil Engineer must integrate passive heating and cooling strategies into building designs. This includes optimizing orientation, window placement, and thermal envelope performance. Such measures are crucial for reducing the operational carbon footprint of new developments in Turkey Ankara.</w:t>
      </w:r>
    </w:p>
    <w:p>
      <w:pPr>
        <w:numPr>
          <w:ilvl w:val="0"/>
          <w:numId w:val="1004"/>
        </w:numPr>
        <w:pStyle w:val="Compact"/>
      </w:pPr>
      <w:r>
        <w:rPr>
          <w:bCs/>
          <w:b/>
        </w:rPr>
        <w:t xml:space="preserve">Social Infrastructure:</w:t>
      </w:r>
      <w:r>
        <w:t xml:space="preserve"> </w:t>
      </w:r>
      <w:r>
        <w:t xml:space="preserve">Beyond residential buildings, the Civil Engineer is responsible for constructing schools, hospitals, and community centers. These facilities serve as anchors for neighborhood development in Turkey Ankara, promoting social cohesion and accessibility.</w:t>
      </w:r>
    </w:p>
    <w:bookmarkEnd w:id="24"/>
    <w:bookmarkStart w:id="25" w:name="Xc9994e00397c2548054c560a0a8be40649f3c4d"/>
    <w:p>
      <w:pPr>
        <w:pStyle w:val="Heading2"/>
      </w:pPr>
      <w:r>
        <w:t xml:space="preserve">The Importance of Continuous Professional Development</w:t>
      </w:r>
    </w:p>
    <w:p>
      <w:pPr>
        <w:pStyle w:val="FirstParagraph"/>
      </w:pPr>
      <w:r>
        <w:t xml:space="preserve">The field of engineering is dynamic. For a Civil Engineer working in Turkey Ankara, staying updated with the latest technological advancements is mandatory. The Seminar Presentation Slides conclude by emphasizing the need for lifelong learning.</w:t>
      </w:r>
    </w:p>
    <w:p>
      <w:pPr>
        <w:numPr>
          <w:ilvl w:val="0"/>
          <w:numId w:val="1005"/>
        </w:numPr>
        <w:pStyle w:val="Compact"/>
      </w:pPr>
      <w:r>
        <w:t xml:space="preserve">Digital Tools:</w:t>
      </w:r>
      <w:r>
        <w:t xml:space="preserve"> </w:t>
      </w:r>
      <w:r>
        <w:t xml:space="preserve">Mastery of Building Information Modeling (BIM) software is now expected. A Civil Engineer uses BIM to create digital twins of projects, allowing for clash detection and better coordination before construction begins in Turkey Ankara.</w:t>
      </w:r>
    </w:p>
    <w:p>
      <w:pPr>
        <w:numPr>
          <w:ilvl w:val="0"/>
          <w:numId w:val="1005"/>
        </w:numPr>
        <w:pStyle w:val="Compact"/>
      </w:pPr>
      <w:r>
        <w:rPr>
          <w:bCs/>
          <w:b/>
        </w:rPr>
        <w:t xml:space="preserve">New Materials:</w:t>
      </w:r>
      <w:r>
        <w:t xml:space="preserve"> </w:t>
      </w:r>
      <w:r>
        <w:t xml:space="preserve">Research into self-healing concrete, recycled aggregates, and smart glass requires the Civil Engineer to constantly evaluate new material properties. Adopting these innovations can lead to more resilient structures in Turkey Ankara.</w:t>
      </w:r>
    </w:p>
    <w:p>
      <w:pPr>
        <w:numPr>
          <w:ilvl w:val="0"/>
          <w:numId w:val="1005"/>
        </w:numPr>
        <w:pStyle w:val="Compact"/>
      </w:pPr>
      <w:r>
        <w:t xml:space="preserve">Regulatory Updates:</w:t>
      </w:r>
      <w:r>
        <w:t xml:space="preserve"> </w:t>
      </w:r>
      <w:r>
        <w:t xml:space="preserve">Turkish construction codes evolve frequently. A professional Civil Engineer must engage with regulatory bodies and participate in seminars to ensure that their practices remain compliant with the latest standards in Turkey Ankara.</w:t>
      </w:r>
    </w:p>
    <w:bookmarkEnd w:id="25"/>
    <w:bookmarkStart w:id="26" w:name="X28ce93fd06abc4a82d5d164c5ec1c79df3d7340"/>
    <w:p>
      <w:pPr>
        <w:pStyle w:val="Heading2"/>
      </w:pPr>
      <w:r>
        <w:t xml:space="preserve">Conclusion: The Future of Civil Engineering in Turkey Ankara</w:t>
      </w:r>
    </w:p>
    <w:p>
      <w:pPr>
        <w:pStyle w:val="FirstParagraph"/>
      </w:pPr>
      <w:r>
        <w:t xml:space="preserve">In summary, this Seminar Presentation Slides document underscores the critical importance of the Civil Engineer in shaping the future of Turkey Ankara. From managing seismic risks and designing high-speed rail networks to leading sustainable housing initiatives, the Civil Engineer is the backbone of infrastructure development.</w:t>
      </w:r>
    </w:p>
    <w:p>
      <w:pPr>
        <w:pStyle w:val="BodyText"/>
      </w:pPr>
      <w:r>
        <w:t xml:space="preserve">The unique geographical and economic context of Turkey Ankara demands engineers who are not only technically proficient but also innovative and socially responsible. As we look forward, the collaboration between government bodies, private sector firms, and individual Civil Engineers will determine how well Turkey Ankara can accommodate its growing population while maintaining high standards of safety, sustainability, and quality of life.</w:t>
      </w:r>
    </w:p>
    <w:p>
      <w:pPr>
        <w:pStyle w:val="BodyText"/>
      </w:pPr>
      <w:r>
        <w:t xml:space="preserve">We encourage all stakeholders to recognize the value of professional engineering expertise in building a resilient future for Turkey Ankara. Thank you for your attention to this presentation on the vital role of the Civil Engineer.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Engineering in Turkey Ankara</dc:title>
  <dc:creator/>
  <dc:language>en</dc:language>
  <cp:keywords/>
  <dcterms:created xsi:type="dcterms:W3CDTF">2026-07-29T12:41:41Z</dcterms:created>
  <dcterms:modified xsi:type="dcterms:W3CDTF">2026-07-29T12:41:41Z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