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Miami</w:t>
      </w:r>
    </w:p>
    <w:bookmarkStart w:id="32" w:name="seminar-presentation-slides"/>
    <w:p>
      <w:pPr>
        <w:pStyle w:val="Heading1"/>
      </w:pPr>
      <w:r>
        <w:t xml:space="preserve">Seminar Presentation Slides</w:t>
      </w:r>
    </w:p>
    <w:bookmarkStart w:id="20" w:name="title-slide-the-backbone-of-modern-miami"/>
    <w:p>
      <w:pPr>
        <w:pStyle w:val="Heading2"/>
      </w:pPr>
      <w:r>
        <w:t xml:space="preserve">Title Slide: The Backbone of Modern Miami</w:t>
      </w:r>
    </w:p>
    <w:p>
      <w:pPr>
        <w:pStyle w:val="FirstParagraph"/>
      </w:pPr>
      <w:r>
        <w:rPr>
          <w:bCs/>
          <w:b/>
        </w:rPr>
        <w:t xml:space="preserve">Presentation Topic:</w:t>
      </w:r>
      <w:r>
        <w:t xml:space="preserve"> </w:t>
      </w:r>
      <w:r>
        <w:t xml:space="preserve">Civil Engineering Challenges and Innovations in the United States Miami Region.</w:t>
      </w:r>
    </w:p>
    <w:p>
      <w:pPr>
        <w:pStyle w:val="BodyText"/>
      </w:pPr>
      <w:r>
        <w:rPr>
          <w:bCs/>
          <w:b/>
        </w:rPr>
        <w:t xml:space="preserve">Audience:</w:t>
      </w:r>
      <w:r>
        <w:t xml:space="preserve"> </w:t>
      </w:r>
      <w:r>
        <w:t xml:space="preserve">Professional Engineers, Urban Planners, Municipal Officials, and Academic Institutions located within the United States Miami metropolitan area.</w:t>
      </w:r>
    </w:p>
    <w:bookmarkEnd w:id="20"/>
    <w:bookmarkStart w:id="21" w:name="seminar-introduction"/>
    <w:p>
      <w:pPr>
        <w:pStyle w:val="Heading2"/>
      </w:pPr>
      <w:r>
        <w:t xml:space="preserve">Seminar Introduction</w:t>
      </w:r>
    </w:p>
    <w:p>
      <w:pPr>
        <w:pStyle w:val="FirstParagraph"/>
      </w:pPr>
      <w:r>
        <w:t xml:space="preserve">Welcome to this comprehensive Seminar Presentation Slides module. Today’s discussion focuses on the critical role of the Civil Engineer in shaping, maintaining, and protecting one of the most dynamic urban environments in North America: United States Miami. As we navigate through these slides, we will explore how civil engineering principles are applied to solve unique geographical and climatic problems specific to this coastal hub. The intersection of rapid population growth, tropical weather patterns, and porous limestone geology creates a distinct set of challenges that require specialized knowledge and innovative solutions from every practicing Civil Engineer in the region.</w:t>
      </w:r>
    </w:p>
    <w:bookmarkEnd w:id="21"/>
    <w:bookmarkStart w:id="22" w:name="the-unique-geographic-context"/>
    <w:p>
      <w:pPr>
        <w:pStyle w:val="Heading2"/>
      </w:pPr>
      <w:r>
        <w:t xml:space="preserve">The Unique Geographic Context</w:t>
      </w:r>
    </w:p>
    <w:p>
      <w:pPr>
        <w:pStyle w:val="FirstParagraph"/>
      </w:pPr>
      <w:r>
        <w:t xml:space="preserve">Miami is not just another city; it is a low-lying coastal metropolis situated on a barrier island. The elevation here averages only six feet above sea level, making the region exceptionally vulnerable to sea-level rise and storm surges. For any Civil Engineer operating in United States Miami, understanding hydrology and geotechnical engineering is paramount. The soil composition consists largely of porous limestone, which complicates foundation design and requires specialized dewatering techniques during construction. Unlike inland cities, a Civil Engineer in this locale must account for saltwater intrusion into fresh water aquifers and the corrosive effects of marine environments on concrete structures.</w:t>
      </w:r>
    </w:p>
    <w:bookmarkEnd w:id="22"/>
    <w:bookmarkStart w:id="23" w:name="flood-management-and-resilience"/>
    <w:p>
      <w:pPr>
        <w:pStyle w:val="Heading2"/>
      </w:pPr>
      <w:r>
        <w:t xml:space="preserve">Flood Management and Resilience</w:t>
      </w:r>
    </w:p>
    <w:p>
      <w:pPr>
        <w:pStyle w:val="FirstParagraph"/>
      </w:pPr>
      <w:r>
        <w:t xml:space="preserve">A primary responsibility for the modern Civil Engineer in Miami is flood management. The city has historically struggled with "sunny day flooding," where high tides push water through storm drains due to the low elevation relative to sea level. Recent large-scale projects, such as the Miami Beach Road Rising initiative, demonstrate how Civil Engineers are retrofitting existing infrastructure. This involves elevating roadways, installing new pumping stations capable of moving massive volumes of water quickly, and redesigning drainage basins to handle increased precipitation events associated with climate change. These efforts are not merely maintenance tasks; they are essential resilience strategies that protect billions in real estate value and ensure the safety of residents.</w:t>
      </w:r>
    </w:p>
    <w:bookmarkEnd w:id="23"/>
    <w:bookmarkStart w:id="24" w:name="X6def85261ac0b5bd24f015b7cea511b61a3d06d"/>
    <w:p>
      <w:pPr>
        <w:pStyle w:val="Heading2"/>
      </w:pPr>
      <w:r>
        <w:t xml:space="preserve">Sustainable Transportation Infrastructure</w:t>
      </w:r>
    </w:p>
    <w:p>
      <w:pPr>
        <w:pStyle w:val="FirstParagraph"/>
      </w:pPr>
      <w:r>
        <w:t xml:space="preserve">Miami is undergoing a transportation renaissance. The expansion of Metrorail, Metromover, and the upcoming MetroMiaBus network places immense pressure on Civil Engineers to design multi-modal transit hubs that are durable and accessible. In United States Miami, transportation infrastructure must withstand hurricane-force winds while providing efficient mobility during daily operations. This requires robust structural engineering for elevated tracks and stations, as well as careful traffic flow analysis to mitigate congestion in dense urban cores like Brickell and Downtown Miami. The Civil Engineer’s role here extends beyond concrete and steel; it involves integrating smart technology into traffic signals and pedestrian crossings to enhance safety in a city with high foot traffic.</w:t>
      </w:r>
    </w:p>
    <w:bookmarkEnd w:id="24"/>
    <w:bookmarkStart w:id="25" w:name="water-resource-management"/>
    <w:p>
      <w:pPr>
        <w:pStyle w:val="Heading2"/>
      </w:pPr>
      <w:r>
        <w:t xml:space="preserve">Water Resource Management</w:t>
      </w:r>
    </w:p>
    <w:p>
      <w:pPr>
        <w:pStyle w:val="FirstParagraph"/>
      </w:pPr>
      <w:r>
        <w:t xml:space="preserve">The reliability of the water supply is another critical domain for Civil Engineers. Miami-Dade County relies heavily on surface water and groundwater sources that are susceptible to contamination from sea-level rise. Desalination technology and advanced wastewater treatment plants are areas where civil infrastructure design plays a pivotal role. Engineers must design piping networks that prevent saltwater intrusion into potable water supplies while ensuring redundancy in the system during emergency scenarios. Furthermore, green infrastructure solutions, such as permeable pavements and bioswales, are being increasingly adopted to manage stormwater runoff locally, reducing the burden on centralized treatment facilities and improving urban aesthetics.</w:t>
      </w:r>
    </w:p>
    <w:bookmarkEnd w:id="25"/>
    <w:bookmarkStart w:id="26" w:name="X006f73448cb413d8c40ef954a87e16ddf7dc43d"/>
    <w:p>
      <w:pPr>
        <w:pStyle w:val="Heading2"/>
      </w:pPr>
      <w:r>
        <w:t xml:space="preserve">Hurricane-Resistant Construction Standards</w:t>
      </w:r>
    </w:p>
    <w:p>
      <w:pPr>
        <w:pStyle w:val="FirstParagraph"/>
      </w:pPr>
      <w:r>
        <w:t xml:space="preserve">The threat of hurricanes dictates strict building codes and engineering standards in United States Miami. Civil Engineers collaborate closely with structural engineers to ensure that all infrastructure, from bridges to utility poles, meets rigorous wind-load requirements. This includes selecting materials that resist corrosion and impact damage from debris. Post-hurricane recovery efforts also highlight the importance of resilient design; engineers analyze failures after storms like Hurricane Ian or Irma to improve future designs. The goal is "hardening" the infrastructure so that basic services remain operational or can be restored rapidly following extreme weather events, a lesson learned through decades of experience in this volatile climate zone.</w:t>
      </w:r>
    </w:p>
    <w:bookmarkEnd w:id="26"/>
    <w:bookmarkStart w:id="27" w:name="economic-impact-and-urban-growth"/>
    <w:p>
      <w:pPr>
        <w:pStyle w:val="Heading2"/>
      </w:pPr>
      <w:r>
        <w:t xml:space="preserve">Economic Impact and Urban Growth</w:t>
      </w:r>
    </w:p>
    <w:p>
      <w:pPr>
        <w:pStyle w:val="FirstParagraph"/>
      </w:pPr>
      <w:r>
        <w:t xml:space="preserve">Miami is experiencing an unprecedented construction boom, driven by domestic migration and international investment. This growth presents both opportunities and risks for Civil Engineers. While there is high demand for new housing, commercial spaces, and infrastructure upgrades, it also leads to strain on existing systems. Efficient project management becomes crucial to deliver these developments on time without compromising quality or safety. Moreover, the influx of people increases the demand for utilities such as electricity distribution grids and wastewater systems. Civil Engineers must plan for exponential growth trajectories rather than linear ones, ensuring that today’s infrastructure can accommodate tomorrow’s population density.</w:t>
      </w:r>
    </w:p>
    <w:bookmarkEnd w:id="27"/>
    <w:bookmarkStart w:id="28" w:name="environmental-conservation-efforts"/>
    <w:p>
      <w:pPr>
        <w:pStyle w:val="Heading2"/>
      </w:pPr>
      <w:r>
        <w:t xml:space="preserve">Environmental Conservation Efforts</w:t>
      </w:r>
    </w:p>
    <w:p>
      <w:pPr>
        <w:pStyle w:val="FirstParagraph"/>
      </w:pPr>
      <w:r>
        <w:t xml:space="preserve">Balancing development with environmental preservation is a key theme in modern civil engineering practice. The Everglades ecosystem borders the United States Miami area, and any construction activity must comply with strict environmental regulations to protect wetlands and wildlife habitats. Engineers utilize Environmental Impact Statements (EIS) to assess potential harm before breaking ground. Restoration projects often involve hydrological modifications that return water flow to natural patterns while protecting urban areas from flooding. This delicate balance requires interdisciplinary collaboration between civil engineers, ecologists, and policymakers.</w:t>
      </w:r>
    </w:p>
    <w:bookmarkEnd w:id="28"/>
    <w:bookmarkStart w:id="29" w:name="the-role-of-technology-in-engineering"/>
    <w:p>
      <w:pPr>
        <w:pStyle w:val="Heading2"/>
      </w:pPr>
      <w:r>
        <w:t xml:space="preserve">The Role of Technology in Engineering</w:t>
      </w:r>
    </w:p>
    <w:p>
      <w:pPr>
        <w:pStyle w:val="FirstParagraph"/>
      </w:pPr>
      <w:r>
        <w:t xml:space="preserve">Digital transformation is reshaping how Civil Engineers work in Miami. Building Information Modeling (BIM) allows for precise planning and visualization of complex projects before construction begins. Geographic Information Systems (GIS) help map flood risks and plan resilient infrastructure layouts. Drone surveys provide rapid assessment of large sites, aiding in monitoring progress and identifying potential issues early. These technological tools enhance accuracy, reduce costs, and improve communication among stakeholders involved in major engineering projects across the region.</w:t>
      </w:r>
    </w:p>
    <w:bookmarkEnd w:id="29"/>
    <w:bookmarkStart w:id="30" w:name="future-outlook-and-career-opportunities"/>
    <w:p>
      <w:pPr>
        <w:pStyle w:val="Heading2"/>
      </w:pPr>
      <w:r>
        <w:t xml:space="preserve">Future Outlook and Career Opportunities</w:t>
      </w:r>
    </w:p>
    <w:p>
      <w:pPr>
        <w:pStyle w:val="FirstParagraph"/>
      </w:pPr>
      <w:r>
        <w:t xml:space="preserve">The future for Civil Engineers in United States Miami is bright but demanding. As climate change accelerates, the need for expertise in flood mitigation, resilient design, and sustainable infrastructure will only grow. Municipalities are investing heavily in adaptation strategies, creating numerous job opportunities for professionals skilled in these niche areas. Young engineers entering the field should consider specializing in coastal engineering or hydrology to remain relevant and impactful. Continuous education and certification updates are necessary to keep pace with evolving technologies and regulatory frameworks.</w:t>
      </w:r>
    </w:p>
    <w:bookmarkEnd w:id="30"/>
    <w:bookmarkStart w:id="31" w:name="conclusion"/>
    <w:p>
      <w:pPr>
        <w:pStyle w:val="Heading2"/>
      </w:pPr>
      <w:r>
        <w:t xml:space="preserve">Conclusion</w:t>
      </w:r>
    </w:p>
    <w:p>
      <w:pPr>
        <w:pStyle w:val="FirstParagraph"/>
      </w:pPr>
      <w:r>
        <w:t xml:space="preserve">In conclusion, the position of a Civil Engineer in United States Miami is one of significant responsibility and impact. From managing complex flood control systems to designing hurricane-resistant buildings, these professionals ensure the safety and prosperity of millions. By embracing innovation, sustainability, and resilience, civil engineers can tackle the unique challenges posed by this vibrant coastal city. This Seminar Presentation Slides overview serves as a reminder that engineering is not just about construction; it is about safeguarding communities against nature’s forces while fostering economic growth. We encourage all attendees to continue exploring these vital topics and contributing to the sustainable development of our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Miami</dc:title>
  <dc:creator/>
  <dc:language>en</dc:language>
  <cp:keywords/>
  <dcterms:created xsi:type="dcterms:W3CDTF">2026-07-30T09:11:04Z</dcterms:created>
  <dcterms:modified xsi:type="dcterms:W3CDTF">2026-07-30T09:11:04Z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