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b27593416f232f0d332f164d50f252ad37909a1"/>
    <w:p>
      <w:pPr>
        <w:pStyle w:val="Heading1"/>
      </w:pPr>
      <w:r>
        <w:t xml:space="preserve">Seminar Presentation Slides: The Role and Impact of a Computer Engineer in Canada Vancouver</w:t>
      </w:r>
    </w:p>
    <w:p>
      <w:pPr>
        <w:pStyle w:val="FirstParagraph"/>
      </w:pPr>
      <w:r>
        <w:t xml:space="preserve">Exploring Career Pathways, Technological Innovation, and Regional Economic Contributions within the Pacific Northwest Tech Hub.</w:t>
      </w:r>
    </w:p>
    <w:bookmarkEnd w:id="20"/>
    <w:bookmarkStart w:id="21" w:name="introduction-to-computer-engineering"/>
    <w:p>
      <w:pPr>
        <w:pStyle w:val="Heading2"/>
      </w:pPr>
      <w:r>
        <w:t xml:space="preserve">Introduction to Computer Engineering</w:t>
      </w:r>
    </w:p>
    <w:p>
      <w:pPr>
        <w:pStyle w:val="FirstParagraph"/>
      </w:pPr>
      <w:r>
        <w:t xml:space="preserve">Welcome to this comprehensive overview of the computer engineering profession. It is crucial to understand that a Computer Engineer occupies a unique and vital intersection in the modern technology landscape, bridging the gap between electrical engineering and computer science. This hybrid discipline demands a profound mastery of both hardware architecture and software development methodologies.</w:t>
      </w:r>
    </w:p>
    <w:p>
      <w:pPr>
        <w:pStyle w:val="BodyText"/>
      </w:pPr>
      <w:r>
        <w:t xml:space="preserve">The primary objective of this seminar is to delineate the specific responsibilities, required skill sets, and professional trajectories available to computer engineers. Furthermore, we will narrow our focus specifically to the dynamic economic environment of Canada Vancouver. This region has established itself as a premier destination for technology firms due to its strategic geographic location and robust infrastructure.</w:t>
      </w:r>
    </w:p>
    <w:p>
      <w:pPr>
        <w:pStyle w:val="BodyText"/>
      </w:pPr>
      <w:r>
        <w:t xml:space="preserve">By examining the synergy between advanced computing technologies and local industry demands, this presentation will illustrate why Canada Vancouver serves as an exceptional ecosystem for computer engineering talent to thrive.</w:t>
      </w:r>
    </w:p>
    <w:bookmarkEnd w:id="21"/>
    <w:bookmarkStart w:id="22" w:name="X6e71ac1d7988db6b7ad1bb3ac42263db735c52d"/>
    <w:p>
      <w:pPr>
        <w:pStyle w:val="Heading2"/>
      </w:pPr>
      <w:r>
        <w:t xml:space="preserve">Educational Foundations and Professional Accreditation</w:t>
      </w:r>
    </w:p>
    <w:p>
      <w:pPr>
        <w:pStyle w:val="FirstParagraph"/>
      </w:pPr>
      <w:r>
        <w:t xml:space="preserve">Becoming a qualified Computer Engineer requires rigorous academic training. In Canada Vancouver, prospective engineers typically pursue a four-year Bachelor of Applied Science (BASc) degree accredited by the Canadian Engineering Accreditation Board (CEAB). This accreditation is vital as it ensures that the curriculum meets national standards for safety, ethics, and technical competency.</w:t>
      </w:r>
    </w:p>
    <w:p>
      <w:pPr>
        <w:pStyle w:val="BodyText"/>
      </w:pPr>
      <w:r>
        <w:t xml:space="preserve">The coursework is intensive and covers essential domains including digital logic design, computer architecture, embedded systems programming, signal processing networks operating systems algorithms. Students must demonstrate proficiency in multiple programming languages such as C++ Python Java and assembly language. Beyond pure technical skills the curriculum places significant emphasis on project management communication skills and professional ethics.</w:t>
      </w:r>
    </w:p>
    <w:p>
      <w:pPr>
        <w:pStyle w:val="BodyText"/>
      </w:pPr>
      <w:r>
        <w:t xml:space="preserve">Upon graduation candidates usually enter the Internship Program for Engineers (IPE) administered by APEGA or EGBC depending on their specific province in Canada Vancouver. This supervised practice is mandatory to obtain the designation of Professional Engineer (P.Eng) which is often required for senior leadership roles and signing off on critical engineering projects.</w:t>
      </w:r>
    </w:p>
    <w:bookmarkEnd w:id="22"/>
    <w:bookmarkStart w:id="23" w:name="X45bd31bd4a194b246c847474913276073ca5606"/>
    <w:p>
      <w:pPr>
        <w:pStyle w:val="Heading2"/>
      </w:pPr>
      <w:r>
        <w:t xml:space="preserve">The Technology Landscape in Canada Vancouver</w:t>
      </w:r>
    </w:p>
    <w:p>
      <w:pPr>
        <w:pStyle w:val="FirstParagraph"/>
      </w:pPr>
      <w:r>
        <w:t xml:space="preserve">Vancouver has emerged as a significant hub for technology innovation within British Columbia. The city is often referred to as the third-largest tech market in North America after Silicon Valley and Toronto. This growth is driven by a diverse cluster of industries including video game development visual effects media streaming software services and green technology.</w:t>
      </w:r>
    </w:p>
    <w:p>
      <w:pPr>
        <w:pStyle w:val="BodyText"/>
      </w:pPr>
      <w:r>
        <w:t xml:space="preserve">The presence of multinational corporations such as Amazon Microsoft Google Adobe Epic Games and Sony Interactive Entertainment has created a high demand for specialized engineering talent. These companies are not only establishing large offices in the region but also actively partnering with local universities like the University of British Columbia (UBC) and Simon Fraser University (SFU).</w:t>
      </w:r>
    </w:p>
    <w:p>
      <w:pPr>
        <w:pStyle w:val="BodyText"/>
      </w:pPr>
      <w:r>
        <w:t xml:space="preserve">This concentration of tech giants fosters an environment rich in collaboration and knowledge transfer. For a Computer Engineer working in Canada Vancouver this means access to state-of-the-art facilities mentorship from industry leaders opportunities for continuous professional development and exposure to cutting-edge research initiatives that push the boundaries of what modern computing can achieve.</w:t>
      </w:r>
    </w:p>
    <w:bookmarkEnd w:id="23"/>
    <w:bookmarkStart w:id="24" w:name="key-industries-hiring-computer-engineers"/>
    <w:p>
      <w:pPr>
        <w:pStyle w:val="Heading2"/>
      </w:pPr>
      <w:r>
        <w:t xml:space="preserve">Key Industries Hiring Computer Engineers</w:t>
      </w:r>
    </w:p>
    <w:p>
      <w:pPr>
        <w:numPr>
          <w:ilvl w:val="0"/>
          <w:numId w:val="1001"/>
        </w:numPr>
        <w:pStyle w:val="Compact"/>
      </w:pPr>
      <w:r>
        <w:rPr>
          <w:bCs/>
          <w:b/>
        </w:rPr>
        <w:t xml:space="preserve">Video Game and Interactive Media:</w:t>
      </w:r>
      <w:r>
        <w:t xml:space="preserve"> </w:t>
      </w:r>
      <w:r>
        <w:t xml:space="preserve">Vancouver is a global leader in game development. Computer Engineers design the hardware-software integration for gaming consoles develop physics engines optimize rendering pipelines and create robust multiplayer networking solutions.</w:t>
      </w:r>
    </w:p>
    <w:p>
      <w:pPr>
        <w:numPr>
          <w:ilvl w:val="0"/>
          <w:numId w:val="1001"/>
        </w:numPr>
        <w:pStyle w:val="Compact"/>
      </w:pPr>
      <w:r>
        <w:rPr>
          <w:bCs/>
          <w:b/>
        </w:rPr>
        <w:t xml:space="preserve">CleanTech and Energy Systems:</w:t>
      </w:r>
      <w:r>
        <w:t xml:space="preserve"> </w:t>
      </w:r>
      <w:r>
        <w:t xml:space="preserve">With Canada Vancouver leading sustainability efforts there is a surge in demand for engineers who can design intelligent energy grids smart home automation systems and renewable energy monitoring platforms. This sector requires engineers who understand embedded systems and data analytics.</w:t>
      </w:r>
    </w:p>
    <w:p>
      <w:pPr>
        <w:numPr>
          <w:ilvl w:val="0"/>
          <w:numId w:val="1001"/>
        </w:numPr>
        <w:pStyle w:val="Compact"/>
      </w:pPr>
      <w:r>
        <w:rPr>
          <w:bCs/>
          <w:b/>
        </w:rPr>
        <w:t xml:space="preserve">E-Commerce and Cloud Infrastructure:</w:t>
      </w:r>
      <w:r>
        <w:t xml:space="preserve"> </w:t>
      </w:r>
      <w:r>
        <w:t xml:space="preserve">Major logistics and cloud providers utilize the region to manage massive data centers. Computer Engineers in this field work on server optimization hardware maintenance distributed computing architectures ensuring high availability for millions of users worldwide.</w:t>
      </w:r>
    </w:p>
    <w:p>
      <w:pPr>
        <w:numPr>
          <w:ilvl w:val="0"/>
          <w:numId w:val="1001"/>
        </w:numPr>
        <w:pStyle w:val="Compact"/>
      </w:pPr>
      <w:r>
        <w:rPr>
          <w:bCs/>
          <w:b/>
        </w:rPr>
        <w:t xml:space="preserve">Aerospace and Robotics:</w:t>
      </w:r>
      <w:r>
        <w:t xml:space="preserve"> </w:t>
      </w:r>
      <w:r>
        <w:t xml:space="preserve">The proximity to major aerospace manufacturers allows for cross-disciplinary engineering projects. Skills in sensor integration real-time operating systems control theory are highly valued in the design of autonomous drones and unmanned aerial vehicles.</w:t>
      </w:r>
    </w:p>
    <w:bookmarkEnd w:id="24"/>
    <w:bookmarkStart w:id="25" w:name="essential-technical-skill-sets"/>
    <w:p>
      <w:pPr>
        <w:pStyle w:val="Heading2"/>
      </w:pPr>
      <w:r>
        <w:t xml:space="preserve">Essential Technical Skill Sets</w:t>
      </w:r>
    </w:p>
    <w:p>
      <w:pPr>
        <w:pStyle w:val="FirstParagraph"/>
      </w:pPr>
      <w:r>
        <w:t xml:space="preserve">To succeed in this competitive market a Computer Engineer must possess a diverse toolkit. First and foremost proficiency in low-level programming is non-negotiable. Understanding memory management CPU instructions cache coherency and parallel processing concepts distinguishes a hardware-aware engineer from one who only writes high-level scripts.</w:t>
      </w:r>
    </w:p>
    <w:p>
      <w:pPr>
        <w:pStyle w:val="BodyText"/>
      </w:pPr>
      <w:r>
        <w:t xml:space="preserve">Additionally familiarity with field-programmable gate arrays FPGAs and application-specific integrated circuits ASICs is increasingly important as companies seek to optimize performance per watt. Knowledge of internet protocols security frameworks such as TLS SSL encryption standards and cybersecurity best practices are also critical components of the modern engineer's repertoire.</w:t>
      </w:r>
    </w:p>
    <w:p>
      <w:pPr>
        <w:pStyle w:val="BodyText"/>
      </w:pPr>
      <w:r>
        <w:t xml:space="preserve">Soft skills remain equally important in Canada Vancouver’s collaborative work culture. Engineers must be able to communicate complex technical concepts clearly to non-technical stakeholders collaborate effectively within cross-functional teams including designers product managers and quality assurance testers and adapt quickly to changing project requirements through agile methodologies such as Scrum or Kanban.</w:t>
      </w:r>
    </w:p>
    <w:bookmarkEnd w:id="25"/>
    <w:bookmarkStart w:id="26" w:name="X18d6c317fc6d5af106c138944190f8caa791114"/>
    <w:p>
      <w:pPr>
        <w:pStyle w:val="Heading2"/>
      </w:pPr>
      <w:r>
        <w:t xml:space="preserve">Career Trajectories and Professional Growth</w:t>
      </w:r>
    </w:p>
    <w:p>
      <w:pPr>
        <w:pStyle w:val="FirstParagraph"/>
      </w:pPr>
      <w:r>
        <w:t xml:space="preserve">Career paths for Computer Engineers in Canada Vancouver are varied and offer substantial upward mobility. Entry-level positions typically involve roles such as Junior Software Engineer Embedded Systems Developer or Hardware Design Technician. As professionals gain experience they may advance to Senior Engineer levels where they lead subsystem design take ownership of complex architectural decisions mentor junior staff and interface directly with clients.</w:t>
      </w:r>
    </w:p>
    <w:p>
      <w:pPr>
        <w:pStyle w:val="BodyText"/>
      </w:pPr>
      <w:r>
        <w:t xml:space="preserve">A common progression leads to specialized technical tracks such as Principal Architect or Distinguished Engineer focusing purely on deep technical innovation without the burden of personnel management. Alternatively many engineers transition into engineering management roles such as Engineering Manager Director of Engineering or Chief Technology Officer CTO where they oversee broader strategic initiatives resource allocation and team development.</w:t>
      </w:r>
    </w:p>
    <w:p>
      <w:pPr>
        <w:pStyle w:val="BodyText"/>
      </w:pPr>
      <w:r>
        <w:t xml:space="preserve">The job market in Canada Vancouver remains resilient with a steady demand for mid-to-senior level talent due to rapid industry expansion. Competitive compensation packages often include stock options performance bonuses comprehensive health benefits relocation assistance and opportunities for international travel or secondments within global company branches.</w:t>
      </w:r>
    </w:p>
    <w:bookmarkEnd w:id="26"/>
    <w:bookmarkStart w:id="27" w:name="challenges-and-future-outlook"/>
    <w:p>
      <w:pPr>
        <w:pStyle w:val="Heading2"/>
      </w:pPr>
      <w:r>
        <w:t xml:space="preserve">Challenges and Future Outlook</w:t>
      </w:r>
    </w:p>
    <w:p>
      <w:pPr>
        <w:pStyle w:val="FirstParagraph"/>
      </w:pPr>
      <w:r>
        <w:t xml:space="preserve">Despite the many opportunities several challenges exist. The cost of living in Canada Vancouver particularly regarding housing affordability is a significant concern that impacts workforce retention strategies. Companies are increasingly offering remote work options or signing bonuses to mitigate these financial pressures for incoming engineers.</w:t>
      </w:r>
    </w:p>
    <w:p>
      <w:pPr>
        <w:pStyle w:val="BodyText"/>
      </w:pPr>
      <w:r>
        <w:t xml:space="preserve">The rapid pace of technological change requires lifelong learning. Emerging fields such as quantum computing edge artificial intelligence and the internet of things IoT will continue to reshape job descriptions necessitating continuous upskilling through certifications online courses and industry conferences. Engineers who proactively adapt to these shifts will remain highly relevant.</w:t>
      </w:r>
    </w:p>
    <w:p>
      <w:pPr>
        <w:pStyle w:val="BodyText"/>
      </w:pPr>
      <w:r>
        <w:t xml:space="preserve">In conclusion a career as a Computer Engineer in Canada Vancouver offers an unparalleled combination of intellectual challenge professional growth and contribution to societal progress. The region’s supportive ecosystem diverse industry base and commitment to innovation create fertile ground for engineers looking to make a lasting impact on the future of technology globally.</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Canada Vancouver</dc:title>
  <dc:creator/>
  <dc:language>en</dc:language>
  <cp:keywords/>
  <dcterms:created xsi:type="dcterms:W3CDTF">2026-07-29T09:21:56Z</dcterms:created>
  <dcterms:modified xsi:type="dcterms:W3CDTF">2026-07-29T09:21:56Z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