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of the Computer Engineer in Shaping Ghana Accra’s Digital Future</w:t>
      </w:r>
    </w:p>
    <w:p>
      <w:pPr>
        <w:pStyle w:val="BodyText"/>
      </w:pPr>
      <w:r>
        <w:rPr>
          <w:bCs/>
          <w:b/>
        </w:rPr>
        <w:t xml:space="preserve">Audience:</w:t>
      </w:r>
      <w:r>
        <w:t xml:space="preserve"> </w:t>
      </w:r>
      <w:r>
        <w:t xml:space="preserve">Students, Professionals, and Policy Makers in Ghana Accra</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Our objective today is to explore the critical intersection of technology and development, specifically focusing on the role of a Computer Engineer. In an era defined by rapid digital transformation, understanding these roles is not just about technical proficiency; it is about national development.</w:t>
      </w:r>
    </w:p>
    <w:p>
      <w:pPr>
        <w:pStyle w:val="BodyText"/>
      </w:pPr>
      <w:r>
        <w:t xml:space="preserve">This presentation has been meticulously crafted for our audience in Ghana Accra. As we navigate the 21st century, Accra stands as a beacon of innovation in West Africa. This seminar aims to bridge the gap between theoretical computer science and practical engineering applications within our local context.</w:t>
      </w:r>
    </w:p>
    <w:bookmarkEnd w:id="21"/>
    <w:bookmarkStart w:id="22" w:name="slide-2-defining-the-computer-engineer"/>
    <w:p>
      <w:pPr>
        <w:pStyle w:val="Heading2"/>
      </w:pPr>
      <w:r>
        <w:t xml:space="preserve">Slide 2: Defining the Computer Engineer</w:t>
      </w:r>
    </w:p>
    <w:p>
      <w:pPr>
        <w:pStyle w:val="FirstParagraph"/>
      </w:pPr>
      <w:r>
        <w:t xml:space="preserve">A Computer Engineer is a professional who combines the principles of computer science and electronic engineering to design and develop computer systems. Unlike pure software developers, a Computer Engineer understands the hardware-software interface.</w:t>
      </w:r>
    </w:p>
    <w:p>
      <w:pPr>
        <w:numPr>
          <w:ilvl w:val="0"/>
          <w:numId w:val="1001"/>
        </w:numPr>
        <w:pStyle w:val="Compact"/>
      </w:pPr>
      <w:r>
        <w:rPr>
          <w:bCs/>
          <w:b/>
        </w:rPr>
        <w:t xml:space="preserve">Hardware Integration:</w:t>
      </w:r>
      <w:r>
        <w:t xml:space="preserve"> </w:t>
      </w:r>
      <w:r>
        <w:t xml:space="preserve">Designing circuits, processors, and embedded systems.</w:t>
      </w:r>
    </w:p>
    <w:p>
      <w:pPr>
        <w:numPr>
          <w:ilvl w:val="0"/>
          <w:numId w:val="1001"/>
        </w:numPr>
        <w:pStyle w:val="Compact"/>
      </w:pPr>
      <w:r>
        <w:rPr>
          <w:bCs/>
          <w:b/>
        </w:rPr>
        <w:t xml:space="preserve">Software Optimization:</w:t>
      </w:r>
    </w:p>
    <w:p>
      <w:pPr>
        <w:pStyle w:val="FirstParagraph"/>
      </w:pPr>
      <w:r>
        <w:t xml:space="preserve">In Ghana Accra, these skills are increasingly vital as we move from simple software usage to creating localized technological infrastructure.</w:t>
      </w:r>
    </w:p>
    <w:bookmarkEnd w:id="22"/>
    <w:bookmarkStart w:id="23" w:name="slide-3-the-context-of-ghana-accra"/>
    <w:p>
      <w:pPr>
        <w:pStyle w:val="Heading2"/>
      </w:pPr>
      <w:r>
        <w:t xml:space="preserve">Slide 3: The Context of Ghana Accra</w:t>
      </w:r>
    </w:p>
    <w:p>
      <w:pPr>
        <w:pStyle w:val="FirstParagraph"/>
      </w:pPr>
      <w:r>
        <w:t xml:space="preserve">Ghana Accra is undergoing a significant economic shift. As the capital city, it serves as the commercial and administrative hub of Ghana. The government has prioritized digitalization through initiatives like "Ghana Digital Centers" and various smart city projects.</w:t>
      </w:r>
    </w:p>
    <w:p>
      <w:pPr>
        <w:pStyle w:val="BodyText"/>
      </w:pPr>
      <w:r>
        <w:rPr>
          <w:bCs/>
          <w:b/>
        </w:rPr>
        <w:t xml:space="preserve">Why Ghana Accra Matters:</w:t>
      </w:r>
      <w:r>
        <w:t xml:space="preserve"> </w:t>
      </w:r>
      <w:r>
        <w:t xml:space="preserve">Accra is home to the largest concentration of tech hubs in West Africa, including the Hub 62 and various startup incubators. The demand for skilled Computer Engineers here is outpacing supply, creating a unique opportunity for local talent.</w:t>
      </w:r>
    </w:p>
    <w:bookmarkEnd w:id="23"/>
    <w:bookmarkStart w:id="24" w:name="X8132e70a84138ebc99a77dd36490d20904a3729"/>
    <w:p>
      <w:pPr>
        <w:pStyle w:val="Heading2"/>
      </w:pPr>
      <w:r>
        <w:t xml:space="preserve">Slide 4: Key Areas of Impact in Ghana Accra</w:t>
      </w:r>
    </w:p>
    <w:p>
      <w:pPr>
        <w:pStyle w:val="FirstParagraph"/>
      </w:pPr>
      <w:r>
        <w:t xml:space="preserve">The role of the Computer Engineer in Ghana Accra is multifaceted. Here are the primary sectors where these professionals drive change:</w:t>
      </w:r>
    </w:p>
    <w:p>
      <w:pPr>
        <w:numPr>
          <w:ilvl w:val="0"/>
          <w:numId w:val="1002"/>
        </w:numPr>
        <w:pStyle w:val="Compact"/>
      </w:pPr>
      <w:r>
        <w:rPr>
          <w:bCs/>
          <w:b/>
        </w:rPr>
        <w:t xml:space="preserve">Fintech and Banking:</w:t>
      </w:r>
      <w:r>
        <w:t xml:space="preserve"> </w:t>
      </w:r>
      <w:r>
        <w:t xml:space="preserve">With a robust mobile money ecosystem (such as Mobile Money interoperability), Computer Engineers design secure, low-latency transaction systems tailored for Ghanaian users.</w:t>
      </w:r>
    </w:p>
    <w:p>
      <w:pPr>
        <w:numPr>
          <w:ilvl w:val="0"/>
          <w:numId w:val="1002"/>
        </w:numPr>
        <w:pStyle w:val="Compact"/>
      </w:pPr>
      <w:r>
        <w:rPr>
          <w:bCs/>
          <w:b/>
        </w:rPr>
        <w:t xml:space="preserve">Agriculture Technology (AgriTech):</w:t>
      </w:r>
      <w:r>
        <w:t xml:space="preserve"> </w:t>
      </w:r>
      <w:r>
        <w:t xml:space="preserve">Engineering IoT sensors that monitor soil health and weather patterns in the Greater Accra Region and beyond to assist farmers with data-driven decisions.</w:t>
      </w:r>
    </w:p>
    <w:p>
      <w:pPr>
        <w:numPr>
          <w:ilvl w:val="0"/>
          <w:numId w:val="1002"/>
        </w:numPr>
        <w:pStyle w:val="Compact"/>
      </w:pPr>
      <w:r>
        <w:rPr>
          <w:bCs/>
          <w:b/>
        </w:rPr>
        <w:t xml:space="preserve">E-Government:</w:t>
      </w:r>
      <w:r>
        <w:t xml:space="preserve"> </w:t>
      </w:r>
      <w:r>
        <w:t xml:space="preserve">Building the backend infrastructure for services like Ghana Card integration, tax filing systems, and public health records.</w:t>
      </w:r>
    </w:p>
    <w:bookmarkEnd w:id="24"/>
    <w:bookmarkStart w:id="25" w:name="X92718e7894f4da1d92b4e5d116a4c85639a0cbc"/>
    <w:p>
      <w:pPr>
        <w:pStyle w:val="Heading2"/>
      </w:pPr>
      <w:r>
        <w:t xml:space="preserve">Slide 5: Educational Pathways for Future Engineers</w:t>
      </w:r>
    </w:p>
    <w:p>
      <w:pPr>
        <w:pStyle w:val="FirstParagraph"/>
      </w:pPr>
      <w:r>
        <w:t xml:space="preserve">To meet the demands of this dynamic market, aspiring Computer Engineers in Ghana Accra must pursue rigorous academic and practical training.</w:t>
      </w:r>
    </w:p>
    <w:p>
      <w:pPr>
        <w:numPr>
          <w:ilvl w:val="0"/>
          <w:numId w:val="1003"/>
        </w:numPr>
        <w:pStyle w:val="Compact"/>
      </w:pPr>
      <w:r>
        <w:rPr>
          <w:bCs/>
          <w:b/>
        </w:rPr>
        <w:t xml:space="preserve">Degree Programs:</w:t>
      </w:r>
      <w:r>
        <w:t xml:space="preserve"> </w:t>
      </w:r>
      <w:r>
        <w:t xml:space="preserve">Institutions such as Kwame Nkrumah University of Science and Technology (KNUST) and University of Ghana offer strong foundational courses. However, specialized certifications in embedded systems are crucial.</w:t>
      </w:r>
    </w:p>
    <w:p>
      <w:pPr>
        <w:numPr>
          <w:ilvl w:val="0"/>
          <w:numId w:val="1003"/>
        </w:numPr>
        <w:pStyle w:val="Compact"/>
      </w:pPr>
      <w:r>
        <w:rPr>
          <w:bCs/>
          <w:b/>
        </w:rPr>
        <w:t xml:space="preserve">Vocational Training:</w:t>
      </w:r>
      <w:r>
        <w:t xml:space="preserve"> </w:t>
      </w:r>
      <w:r>
        <w:t xml:space="preserve">Technical institutes around Accra are partnering with tech giants to provide hands-on coding and hardware repair skills.</w:t>
      </w:r>
    </w:p>
    <w:p>
      <w:pPr>
        <w:numPr>
          <w:ilvl w:val="0"/>
          <w:numId w:val="1003"/>
        </w:numPr>
        <w:pStyle w:val="Compact"/>
      </w:pPr>
      <w:r>
        <w:rPr>
          <w:bCs/>
          <w:b/>
        </w:rPr>
        <w:t xml:space="preserve">Lifelong Learning:</w:t>
      </w:r>
      <w:r>
        <w:t xml:space="preserve"> </w:t>
      </w:r>
      <w:r>
        <w:t xml:space="preserve">The tech landscape changes rapidly. Continuous education through online platforms and local workshops in Accra is essential for career longevity.</w:t>
      </w:r>
    </w:p>
    <w:bookmarkEnd w:id="25"/>
    <w:bookmarkStart w:id="26" w:name="slide-6-challenges-facing-the-sector"/>
    <w:p>
      <w:pPr>
        <w:pStyle w:val="Heading2"/>
      </w:pPr>
      <w:r>
        <w:t xml:space="preserve">Slide 6: Challenges Facing the Sector</w:t>
      </w:r>
    </w:p>
    <w:p>
      <w:pPr>
        <w:numPr>
          <w:ilvl w:val="0"/>
          <w:numId w:val="1004"/>
        </w:numPr>
        <w:pStyle w:val="Compact"/>
      </w:pPr>
      <w:r>
        <w:rPr>
          <w:bCs/>
          <w:b/>
        </w:rPr>
        <w:t xml:space="preserve">Inconsistent Power Supply:</w:t>
      </w:r>
    </w:p>
    <w:p>
      <w:pPr>
        <w:numPr>
          <w:ilvl w:val="0"/>
          <w:numId w:val="1004"/>
        </w:numPr>
        <w:pStyle w:val="Compact"/>
      </w:pPr>
      <w:r>
        <w:rPr>
          <w:bCs/>
          <w:b/>
        </w:rPr>
        <w:t xml:space="preserve">Funding for R&amp;D:</w:t>
      </w:r>
    </w:p>
    <w:p>
      <w:pPr>
        <w:numPr>
          <w:ilvl w:val="0"/>
          <w:numId w:val="1004"/>
        </w:numPr>
        <w:pStyle w:val="Compact"/>
      </w:pPr>
      <w:r>
        <w:rPr>
          <w:bCs/>
          <w:b/>
        </w:rPr>
        <w:t xml:space="preserve">Talent Retention (Japa Syndrome):</w:t>
      </w:r>
    </w:p>
    <w:bookmarkEnd w:id="26"/>
    <w:bookmarkStart w:id="27" w:name="Xb2cd5156a7b0c9fe22ba8cd5ee041afa136ab93"/>
    <w:p>
      <w:pPr>
        <w:pStyle w:val="Heading2"/>
      </w:pPr>
      <w:r>
        <w:t xml:space="preserve">Slide 7: Opportunities and The Digital Economy</w:t>
      </w:r>
    </w:p>
    <w:p>
      <w:pPr>
        <w:pStyle w:val="FirstParagraph"/>
      </w:pPr>
      <w:r>
        <w:t xml:space="preserve">The opportunities, however, outweigh the challenges. Ghana Accra is positioning itself as a tech hub for Africa.</w:t>
      </w:r>
    </w:p>
    <w:p>
      <w:pPr>
        <w:numPr>
          <w:ilvl w:val="0"/>
          <w:numId w:val="1005"/>
        </w:numPr>
        <w:pStyle w:val="Compact"/>
      </w:pPr>
      <w:r>
        <w:rPr>
          <w:bCs/>
          <w:b/>
        </w:rPr>
        <w:t xml:space="preserve">The AfCFTA Secretariat:</w:t>
      </w:r>
    </w:p>
    <w:p>
      <w:pPr>
        <w:numPr>
          <w:ilvl w:val="0"/>
          <w:numId w:val="1005"/>
        </w:numPr>
        <w:pStyle w:val="Compact"/>
      </w:pPr>
      <w:r>
        <w:rPr>
          <w:bCs/>
          <w:b/>
        </w:rPr>
        <w:t xml:space="preserve">Tourism Tech:</w:t>
      </w:r>
    </w:p>
    <w:p>
      <w:pPr>
        <w:numPr>
          <w:ilvl w:val="0"/>
          <w:numId w:val="1005"/>
        </w:numPr>
        <w:pStyle w:val="Compact"/>
      </w:pPr>
      <w:r>
        <w:rPr>
          <w:bCs/>
          <w:b/>
        </w:rPr>
        <w:t xml:space="preserve">Cybersecurity:</w:t>
      </w:r>
    </w:p>
    <w:bookmarkEnd w:id="27"/>
    <w:bookmarkStart w:id="28" w:name="slide-8-strategic-recommendations"/>
    <w:p>
      <w:pPr>
        <w:pStyle w:val="Heading2"/>
      </w:pPr>
      <w:r>
        <w:t xml:space="preserve">Slide 8: Strategic Recommendations</w:t>
      </w:r>
    </w:p>
    <w:p>
      <w:pPr>
        <w:pStyle w:val="FirstParagraph"/>
      </w:pPr>
      <w:r>
        <w:t xml:space="preserve">To fully harness the potential of Computer Engineers in Ghana Accra, we propose the following actions:</w:t>
      </w:r>
    </w:p>
    <w:p>
      <w:pPr>
        <w:numPr>
          <w:ilvl w:val="0"/>
          <w:numId w:val="1006"/>
        </w:numPr>
        <w:pStyle w:val="Compact"/>
      </w:pPr>
      <w:r>
        <w:rPr>
          <w:bCs/>
          <w:b/>
        </w:rPr>
        <w:t xml:space="preserve">Public-Private Partnerships:</w:t>
      </w:r>
    </w:p>
    <w:p>
      <w:pPr>
        <w:numPr>
          <w:ilvl w:val="0"/>
          <w:numId w:val="1006"/>
        </w:numPr>
        <w:pStyle w:val="Compact"/>
      </w:pPr>
      <w:r>
        <w:rPr>
          <w:bCs/>
          <w:b/>
        </w:rPr>
        <w:t xml:space="preserve">Curriculum Modernization:</w:t>
      </w:r>
    </w:p>
    <w:p>
      <w:pPr>
        <w:numPr>
          <w:ilvl w:val="0"/>
          <w:numId w:val="1006"/>
        </w:numPr>
        <w:pStyle w:val="Compact"/>
      </w:pPr>
      <w:r>
        <w:rPr>
          <w:bCs/>
          <w:b/>
        </w:rPr>
        <w:t xml:space="preserve">Support for Local Startups:</w:t>
      </w:r>
    </w:p>
    <w:bookmarkEnd w:id="28"/>
    <w:bookmarkStart w:id="29" w:name="slide-9-case-study-success-in-accra"/>
    <w:p>
      <w:pPr>
        <w:pStyle w:val="Heading2"/>
      </w:pPr>
      <w:r>
        <w:t xml:space="preserve">Slide 9: Case Study – Success in Accra</w:t>
      </w:r>
    </w:p>
    <w:p>
      <w:pPr>
        <w:pStyle w:val="FirstParagraph"/>
      </w:pPr>
      <w:r>
        <w:t xml:space="preserve">We look to local success stories for inspiration. Several startups based in Accra have utilized Computer Engineers to solve unique local problems.</w:t>
      </w:r>
    </w:p>
    <w:p>
      <w:pPr>
        <w:pStyle w:val="BodyText"/>
      </w:pPr>
      <w:r>
        <w:rPr>
          <w:bCs/>
          <w:b/>
        </w:rPr>
        <w:t xml:space="preserve">The Example:</w:t>
      </w:r>
    </w:p>
    <w:bookmarkEnd w:id="29"/>
    <w:bookmarkStart w:id="30" w:name="slide-10-conclusion"/>
    <w:p>
      <w:pPr>
        <w:pStyle w:val="Heading2"/>
      </w:pPr>
      <w:r>
        <w:t xml:space="preserve">Slide 10: Conclusion</w:t>
      </w:r>
    </w:p>
    <w:p>
      <w:pPr>
        <w:pStyle w:val="FirstParagraph"/>
      </w:pPr>
      <w:r>
        <w:t xml:space="preserve">In conclusion, the Seminar Presentation Slides document above highlights that the Computer Engineer is not just a job title but a catalyst for national development in Ghana Accra.</w:t>
      </w:r>
    </w:p>
    <w:p>
      <w:pPr>
        <w:pStyle w:val="BodyText"/>
      </w:pPr>
      <w:r>
        <w:t xml:space="preserve">The synergy between technical expertise and local contextual understanding is key. By empowering Computer Engineers through education, funding, and supportive policy frameworks, Ghana Accra can secure its place as a leading technological hub in Africa. The future is digital, and the architects of that future are the Computer Engineers working right here in our community.</w:t>
      </w:r>
    </w:p>
    <w:p>
      <w:pPr>
        <w:pStyle w:val="BodyText"/>
      </w:pPr>
      <w:r>
        <w:rPr>
          <w:iCs/>
          <w:i/>
        </w:rPr>
        <w:t xml:space="preserve">Thank you for your attention. Let us build the digital Ghana together.</w:t>
      </w:r>
    </w:p>
    <w:bookmarkEnd w:id="30"/>
    <w:p>
      <w:pPr>
        <w:pStyle w:val="BodyText"/>
      </w:pPr>
      <w:r>
        <w:t xml:space="preserve">© 2023 Seminar Series on Technology in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Ghana Accra</dc:title>
  <dc:creator/>
  <dc:language>en</dc:language>
  <cp:keywords/>
  <dcterms:created xsi:type="dcterms:W3CDTF">2026-07-29T04:59:49Z</dcterms:created>
  <dcterms:modified xsi:type="dcterms:W3CDTF">2026-07-29T04:59:49Z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